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1922">
      <w:pPr>
        <w:pStyle w:val="11"/>
        <w:keepNext w:val="0"/>
        <w:keepLines w:val="0"/>
        <w:widowControl w:val="0"/>
        <w:suppressAutoHyphens w:val="0"/>
        <w:spacing w:after="0"/>
        <w:ind w:firstLine="709"/>
        <w:rPr>
          <w:rFonts w:ascii="Times New Roman" w:hAnsi="Times New Roman"/>
          <w:caps w:val="0"/>
          <w:sz w:val="24"/>
          <w:szCs w:val="24"/>
          <w:lang w:eastAsia="en-US"/>
        </w:rPr>
      </w:pPr>
    </w:p>
    <w:p w14:paraId="7F297853">
      <w:pPr>
        <w:pStyle w:val="11"/>
        <w:keepNext w:val="0"/>
        <w:keepLines w:val="0"/>
        <w:widowControl w:val="0"/>
        <w:suppressAutoHyphens w:val="0"/>
        <w:spacing w:after="0"/>
        <w:ind w:firstLine="709"/>
        <w:rPr>
          <w:rFonts w:ascii="Times New Roman" w:hAnsi="Times New Roman"/>
          <w:caps w:val="0"/>
          <w:sz w:val="24"/>
          <w:szCs w:val="24"/>
          <w:lang w:eastAsia="en-US"/>
        </w:rPr>
      </w:pPr>
    </w:p>
    <w:tbl>
      <w:tblPr>
        <w:tblStyle w:val="5"/>
        <w:tblW w:w="10194" w:type="dxa"/>
        <w:tblInd w:w="108" w:type="dxa"/>
        <w:tblLayout w:type="autofit"/>
        <w:tblCellMar>
          <w:top w:w="0" w:type="dxa"/>
          <w:left w:w="108" w:type="dxa"/>
          <w:bottom w:w="0" w:type="dxa"/>
          <w:right w:w="108" w:type="dxa"/>
        </w:tblCellMar>
      </w:tblPr>
      <w:tblGrid>
        <w:gridCol w:w="222"/>
        <w:gridCol w:w="431"/>
        <w:gridCol w:w="1471"/>
        <w:gridCol w:w="1524"/>
        <w:gridCol w:w="1849"/>
        <w:gridCol w:w="1026"/>
        <w:gridCol w:w="841"/>
        <w:gridCol w:w="1459"/>
        <w:gridCol w:w="1371"/>
      </w:tblGrid>
      <w:tr w14:paraId="678230A0">
        <w:tblPrEx>
          <w:tblCellMar>
            <w:top w:w="0" w:type="dxa"/>
            <w:left w:w="108" w:type="dxa"/>
            <w:bottom w:w="0" w:type="dxa"/>
            <w:right w:w="108" w:type="dxa"/>
          </w:tblCellMar>
        </w:tblPrEx>
        <w:trPr>
          <w:trHeight w:val="255" w:hRule="atLeast"/>
        </w:trPr>
        <w:tc>
          <w:tcPr>
            <w:tcW w:w="222" w:type="dxa"/>
            <w:noWrap/>
            <w:vAlign w:val="bottom"/>
          </w:tcPr>
          <w:p w14:paraId="777A137A">
            <w:pPr>
              <w:spacing w:after="0" w:line="240" w:lineRule="auto"/>
              <w:rPr>
                <w:rFonts w:ascii="Times New Roman" w:hAnsi="Times New Roman"/>
              </w:rPr>
            </w:pPr>
            <w:r>
              <w:rPr>
                <w:rFonts w:ascii="Times New Roman" w:hAnsi="Times New Roman"/>
                <w:caps/>
                <w:sz w:val="24"/>
                <w:szCs w:val="24"/>
                <w:lang w:eastAsia="en-US"/>
              </w:rPr>
              <w:br w:type="page"/>
            </w:r>
          </w:p>
        </w:tc>
        <w:tc>
          <w:tcPr>
            <w:tcW w:w="3426" w:type="dxa"/>
            <w:gridSpan w:val="3"/>
            <w:noWrap/>
            <w:vAlign w:val="bottom"/>
          </w:tcPr>
          <w:p w14:paraId="214A1F44">
            <w:pPr>
              <w:spacing w:after="0" w:line="240" w:lineRule="auto"/>
              <w:rPr>
                <w:rFonts w:ascii="Arial" w:hAnsi="Arial" w:cs="Arial"/>
                <w:b/>
                <w:bCs/>
                <w:sz w:val="20"/>
                <w:szCs w:val="20"/>
                <w:u w:val="single"/>
                <w:lang w:eastAsia="en-US"/>
              </w:rPr>
            </w:pPr>
            <w:r>
              <w:rPr>
                <w:rFonts w:ascii="Arial" w:hAnsi="Arial" w:cs="Arial"/>
                <w:b/>
                <w:bCs/>
                <w:sz w:val="20"/>
                <w:szCs w:val="20"/>
                <w:u w:val="single"/>
                <w:lang w:eastAsia="en-US"/>
              </w:rPr>
              <w:t>ООО "Академия образования"</w:t>
            </w:r>
          </w:p>
        </w:tc>
        <w:tc>
          <w:tcPr>
            <w:tcW w:w="1849" w:type="dxa"/>
            <w:noWrap/>
            <w:vAlign w:val="bottom"/>
          </w:tcPr>
          <w:p w14:paraId="339E3591">
            <w:pPr>
              <w:rPr>
                <w:rFonts w:ascii="Arial" w:hAnsi="Arial" w:cs="Arial"/>
                <w:b/>
                <w:bCs/>
                <w:sz w:val="20"/>
                <w:szCs w:val="20"/>
                <w:u w:val="single"/>
                <w:lang w:eastAsia="en-US"/>
              </w:rPr>
            </w:pPr>
          </w:p>
        </w:tc>
        <w:tc>
          <w:tcPr>
            <w:tcW w:w="1026" w:type="dxa"/>
            <w:noWrap/>
            <w:vAlign w:val="bottom"/>
          </w:tcPr>
          <w:p w14:paraId="5779C88D">
            <w:pPr>
              <w:spacing w:after="0" w:line="256" w:lineRule="auto"/>
              <w:rPr>
                <w:rFonts w:asciiTheme="minorHAnsi" w:hAnsiTheme="minorHAnsi" w:eastAsiaTheme="minorHAnsi" w:cstheme="minorBidi"/>
                <w:sz w:val="20"/>
                <w:szCs w:val="20"/>
              </w:rPr>
            </w:pPr>
          </w:p>
        </w:tc>
        <w:tc>
          <w:tcPr>
            <w:tcW w:w="841" w:type="dxa"/>
            <w:noWrap/>
            <w:vAlign w:val="bottom"/>
          </w:tcPr>
          <w:p w14:paraId="760FB0FF">
            <w:pPr>
              <w:spacing w:after="0" w:line="256" w:lineRule="auto"/>
              <w:rPr>
                <w:rFonts w:asciiTheme="minorHAnsi" w:hAnsiTheme="minorHAnsi" w:eastAsiaTheme="minorHAnsi" w:cstheme="minorBidi"/>
                <w:sz w:val="20"/>
                <w:szCs w:val="20"/>
              </w:rPr>
            </w:pPr>
          </w:p>
        </w:tc>
        <w:tc>
          <w:tcPr>
            <w:tcW w:w="1459" w:type="dxa"/>
            <w:noWrap/>
            <w:vAlign w:val="bottom"/>
          </w:tcPr>
          <w:p w14:paraId="5306166E">
            <w:pPr>
              <w:spacing w:after="0" w:line="256" w:lineRule="auto"/>
              <w:rPr>
                <w:rFonts w:asciiTheme="minorHAnsi" w:hAnsiTheme="minorHAnsi" w:eastAsiaTheme="minorHAnsi" w:cstheme="minorBidi"/>
                <w:sz w:val="20"/>
                <w:szCs w:val="20"/>
              </w:rPr>
            </w:pPr>
          </w:p>
        </w:tc>
        <w:tc>
          <w:tcPr>
            <w:tcW w:w="1371" w:type="dxa"/>
            <w:noWrap/>
            <w:vAlign w:val="bottom"/>
          </w:tcPr>
          <w:p w14:paraId="2B97541A">
            <w:pPr>
              <w:spacing w:after="0" w:line="256" w:lineRule="auto"/>
              <w:rPr>
                <w:rFonts w:asciiTheme="minorHAnsi" w:hAnsiTheme="minorHAnsi" w:eastAsiaTheme="minorHAnsi" w:cstheme="minorBidi"/>
                <w:sz w:val="20"/>
                <w:szCs w:val="20"/>
              </w:rPr>
            </w:pPr>
          </w:p>
        </w:tc>
      </w:tr>
      <w:tr w14:paraId="4F11F525">
        <w:tblPrEx>
          <w:tblCellMar>
            <w:top w:w="0" w:type="dxa"/>
            <w:left w:w="108" w:type="dxa"/>
            <w:bottom w:w="0" w:type="dxa"/>
            <w:right w:w="108" w:type="dxa"/>
          </w:tblCellMar>
        </w:tblPrEx>
        <w:trPr>
          <w:trHeight w:val="255" w:hRule="atLeast"/>
        </w:trPr>
        <w:tc>
          <w:tcPr>
            <w:tcW w:w="222" w:type="dxa"/>
            <w:noWrap/>
            <w:vAlign w:val="bottom"/>
          </w:tcPr>
          <w:p w14:paraId="08905966">
            <w:pPr>
              <w:spacing w:after="0" w:line="256" w:lineRule="auto"/>
              <w:rPr>
                <w:rFonts w:asciiTheme="minorHAnsi" w:hAnsiTheme="minorHAnsi" w:eastAsiaTheme="minorHAnsi" w:cstheme="minorBidi"/>
                <w:sz w:val="20"/>
                <w:szCs w:val="20"/>
              </w:rPr>
            </w:pPr>
          </w:p>
        </w:tc>
        <w:tc>
          <w:tcPr>
            <w:tcW w:w="1902" w:type="dxa"/>
            <w:gridSpan w:val="2"/>
            <w:noWrap/>
            <w:vAlign w:val="bottom"/>
          </w:tcPr>
          <w:p w14:paraId="24C2476B">
            <w:pPr>
              <w:spacing w:after="0" w:line="256" w:lineRule="auto"/>
              <w:rPr>
                <w:rFonts w:asciiTheme="minorHAnsi" w:hAnsiTheme="minorHAnsi" w:eastAsiaTheme="minorHAnsi" w:cstheme="minorBidi"/>
                <w:sz w:val="20"/>
                <w:szCs w:val="20"/>
              </w:rPr>
            </w:pPr>
          </w:p>
        </w:tc>
        <w:tc>
          <w:tcPr>
            <w:tcW w:w="1524" w:type="dxa"/>
            <w:noWrap/>
            <w:vAlign w:val="bottom"/>
          </w:tcPr>
          <w:p w14:paraId="4C3A9189">
            <w:pPr>
              <w:spacing w:after="0" w:line="256" w:lineRule="auto"/>
              <w:rPr>
                <w:rFonts w:asciiTheme="minorHAnsi" w:hAnsiTheme="minorHAnsi" w:eastAsiaTheme="minorHAnsi" w:cstheme="minorBidi"/>
                <w:sz w:val="20"/>
                <w:szCs w:val="20"/>
              </w:rPr>
            </w:pPr>
          </w:p>
        </w:tc>
        <w:tc>
          <w:tcPr>
            <w:tcW w:w="1849" w:type="dxa"/>
            <w:noWrap/>
            <w:vAlign w:val="bottom"/>
          </w:tcPr>
          <w:p w14:paraId="7DEE2169">
            <w:pPr>
              <w:spacing w:after="0" w:line="256" w:lineRule="auto"/>
              <w:rPr>
                <w:rFonts w:asciiTheme="minorHAnsi" w:hAnsiTheme="minorHAnsi" w:eastAsiaTheme="minorHAnsi" w:cstheme="minorBidi"/>
                <w:sz w:val="20"/>
                <w:szCs w:val="20"/>
              </w:rPr>
            </w:pPr>
          </w:p>
        </w:tc>
        <w:tc>
          <w:tcPr>
            <w:tcW w:w="1026" w:type="dxa"/>
            <w:noWrap/>
            <w:vAlign w:val="bottom"/>
          </w:tcPr>
          <w:p w14:paraId="3384C7E2">
            <w:pPr>
              <w:spacing w:after="0" w:line="256" w:lineRule="auto"/>
              <w:rPr>
                <w:rFonts w:asciiTheme="minorHAnsi" w:hAnsiTheme="minorHAnsi" w:eastAsiaTheme="minorHAnsi" w:cstheme="minorBidi"/>
                <w:sz w:val="20"/>
                <w:szCs w:val="20"/>
              </w:rPr>
            </w:pPr>
          </w:p>
        </w:tc>
        <w:tc>
          <w:tcPr>
            <w:tcW w:w="841" w:type="dxa"/>
            <w:noWrap/>
            <w:vAlign w:val="bottom"/>
          </w:tcPr>
          <w:p w14:paraId="07F503FE">
            <w:pPr>
              <w:spacing w:after="0" w:line="256" w:lineRule="auto"/>
              <w:rPr>
                <w:rFonts w:asciiTheme="minorHAnsi" w:hAnsiTheme="minorHAnsi" w:eastAsiaTheme="minorHAnsi" w:cstheme="minorBidi"/>
                <w:sz w:val="20"/>
                <w:szCs w:val="20"/>
              </w:rPr>
            </w:pPr>
          </w:p>
        </w:tc>
        <w:tc>
          <w:tcPr>
            <w:tcW w:w="1459" w:type="dxa"/>
            <w:noWrap/>
            <w:vAlign w:val="bottom"/>
          </w:tcPr>
          <w:p w14:paraId="5DA6E769">
            <w:pPr>
              <w:spacing w:after="0" w:line="256" w:lineRule="auto"/>
              <w:rPr>
                <w:rFonts w:asciiTheme="minorHAnsi" w:hAnsiTheme="minorHAnsi" w:eastAsiaTheme="minorHAnsi" w:cstheme="minorBidi"/>
                <w:sz w:val="20"/>
                <w:szCs w:val="20"/>
              </w:rPr>
            </w:pPr>
          </w:p>
        </w:tc>
        <w:tc>
          <w:tcPr>
            <w:tcW w:w="1371" w:type="dxa"/>
            <w:noWrap/>
            <w:vAlign w:val="bottom"/>
          </w:tcPr>
          <w:p w14:paraId="67089390">
            <w:pPr>
              <w:spacing w:after="0" w:line="256" w:lineRule="auto"/>
              <w:rPr>
                <w:rFonts w:asciiTheme="minorHAnsi" w:hAnsiTheme="minorHAnsi" w:eastAsiaTheme="minorHAnsi" w:cstheme="minorBidi"/>
                <w:sz w:val="20"/>
                <w:szCs w:val="20"/>
              </w:rPr>
            </w:pPr>
          </w:p>
        </w:tc>
      </w:tr>
      <w:tr w14:paraId="537BA3F1">
        <w:tblPrEx>
          <w:tblCellMar>
            <w:top w:w="0" w:type="dxa"/>
            <w:left w:w="108" w:type="dxa"/>
            <w:bottom w:w="0" w:type="dxa"/>
            <w:right w:w="108" w:type="dxa"/>
          </w:tblCellMar>
        </w:tblPrEx>
        <w:trPr>
          <w:trHeight w:val="255" w:hRule="atLeast"/>
        </w:trPr>
        <w:tc>
          <w:tcPr>
            <w:tcW w:w="222" w:type="dxa"/>
            <w:noWrap/>
            <w:vAlign w:val="bottom"/>
          </w:tcPr>
          <w:p w14:paraId="7EF6739D">
            <w:pPr>
              <w:spacing w:after="0" w:line="256" w:lineRule="auto"/>
              <w:rPr>
                <w:rFonts w:asciiTheme="minorHAnsi" w:hAnsiTheme="minorHAnsi" w:eastAsiaTheme="minorHAnsi" w:cstheme="minorBidi"/>
                <w:sz w:val="20"/>
                <w:szCs w:val="20"/>
              </w:rPr>
            </w:pPr>
          </w:p>
        </w:tc>
        <w:tc>
          <w:tcPr>
            <w:tcW w:w="9972" w:type="dxa"/>
            <w:gridSpan w:val="8"/>
            <w:vAlign w:val="bottom"/>
          </w:tcPr>
          <w:p w14:paraId="4FBE52CF">
            <w:pPr>
              <w:spacing w:after="0" w:line="240" w:lineRule="auto"/>
              <w:rPr>
                <w:rFonts w:ascii="Arial" w:hAnsi="Arial" w:cs="Arial"/>
                <w:b/>
                <w:bCs/>
                <w:sz w:val="20"/>
                <w:szCs w:val="20"/>
                <w:lang w:eastAsia="en-US"/>
              </w:rPr>
            </w:pPr>
            <w:r>
              <w:rPr>
                <w:rFonts w:ascii="Arial" w:hAnsi="Arial" w:cs="Arial"/>
                <w:b/>
                <w:bCs/>
                <w:sz w:val="20"/>
                <w:szCs w:val="20"/>
                <w:lang w:eastAsia="en-US"/>
              </w:rPr>
              <w:t>390011, Рязанская область, г.Рязань, проезд Яблочкова, д.4К, офис 304</w:t>
            </w:r>
          </w:p>
        </w:tc>
      </w:tr>
      <w:tr w14:paraId="230A559A">
        <w:tblPrEx>
          <w:tblCellMar>
            <w:top w:w="0" w:type="dxa"/>
            <w:left w:w="108" w:type="dxa"/>
            <w:bottom w:w="0" w:type="dxa"/>
            <w:right w:w="108" w:type="dxa"/>
          </w:tblCellMar>
        </w:tblPrEx>
        <w:trPr>
          <w:trHeight w:val="255" w:hRule="atLeast"/>
        </w:trPr>
        <w:tc>
          <w:tcPr>
            <w:tcW w:w="222" w:type="dxa"/>
            <w:noWrap/>
            <w:vAlign w:val="bottom"/>
          </w:tcPr>
          <w:p w14:paraId="494D3F19">
            <w:pPr>
              <w:rPr>
                <w:rFonts w:ascii="Arial" w:hAnsi="Arial" w:cs="Arial"/>
                <w:b/>
                <w:bCs/>
                <w:sz w:val="20"/>
                <w:szCs w:val="20"/>
                <w:lang w:eastAsia="en-US"/>
              </w:rPr>
            </w:pPr>
          </w:p>
        </w:tc>
        <w:tc>
          <w:tcPr>
            <w:tcW w:w="1902" w:type="dxa"/>
            <w:gridSpan w:val="2"/>
            <w:noWrap/>
            <w:vAlign w:val="bottom"/>
          </w:tcPr>
          <w:p w14:paraId="337A8729">
            <w:pPr>
              <w:spacing w:after="0" w:line="256" w:lineRule="auto"/>
              <w:rPr>
                <w:rFonts w:asciiTheme="minorHAnsi" w:hAnsiTheme="minorHAnsi" w:eastAsiaTheme="minorHAnsi" w:cstheme="minorBidi"/>
                <w:sz w:val="20"/>
                <w:szCs w:val="20"/>
              </w:rPr>
            </w:pPr>
          </w:p>
        </w:tc>
        <w:tc>
          <w:tcPr>
            <w:tcW w:w="1524" w:type="dxa"/>
            <w:noWrap/>
            <w:vAlign w:val="bottom"/>
          </w:tcPr>
          <w:p w14:paraId="7EA00B01">
            <w:pPr>
              <w:spacing w:after="0" w:line="256" w:lineRule="auto"/>
              <w:rPr>
                <w:rFonts w:asciiTheme="minorHAnsi" w:hAnsiTheme="minorHAnsi" w:eastAsiaTheme="minorHAnsi" w:cstheme="minorBidi"/>
                <w:sz w:val="20"/>
                <w:szCs w:val="20"/>
              </w:rPr>
            </w:pPr>
          </w:p>
        </w:tc>
        <w:tc>
          <w:tcPr>
            <w:tcW w:w="1849" w:type="dxa"/>
            <w:noWrap/>
            <w:vAlign w:val="bottom"/>
          </w:tcPr>
          <w:p w14:paraId="5CD320C5">
            <w:pPr>
              <w:spacing w:after="0" w:line="256" w:lineRule="auto"/>
              <w:rPr>
                <w:rFonts w:asciiTheme="minorHAnsi" w:hAnsiTheme="minorHAnsi" w:eastAsiaTheme="minorHAnsi" w:cstheme="minorBidi"/>
                <w:sz w:val="20"/>
                <w:szCs w:val="20"/>
              </w:rPr>
            </w:pPr>
          </w:p>
        </w:tc>
        <w:tc>
          <w:tcPr>
            <w:tcW w:w="1026" w:type="dxa"/>
            <w:noWrap/>
            <w:vAlign w:val="bottom"/>
          </w:tcPr>
          <w:p w14:paraId="2A9D05B3">
            <w:pPr>
              <w:spacing w:after="0" w:line="256" w:lineRule="auto"/>
              <w:rPr>
                <w:rFonts w:asciiTheme="minorHAnsi" w:hAnsiTheme="minorHAnsi" w:eastAsiaTheme="minorHAnsi" w:cstheme="minorBidi"/>
                <w:sz w:val="20"/>
                <w:szCs w:val="20"/>
              </w:rPr>
            </w:pPr>
          </w:p>
        </w:tc>
        <w:tc>
          <w:tcPr>
            <w:tcW w:w="841" w:type="dxa"/>
            <w:noWrap/>
            <w:vAlign w:val="bottom"/>
          </w:tcPr>
          <w:p w14:paraId="64F07F96">
            <w:pPr>
              <w:spacing w:after="0" w:line="256" w:lineRule="auto"/>
              <w:rPr>
                <w:rFonts w:asciiTheme="minorHAnsi" w:hAnsiTheme="minorHAnsi" w:eastAsiaTheme="minorHAnsi" w:cstheme="minorBidi"/>
                <w:sz w:val="20"/>
                <w:szCs w:val="20"/>
              </w:rPr>
            </w:pPr>
          </w:p>
        </w:tc>
        <w:tc>
          <w:tcPr>
            <w:tcW w:w="1459" w:type="dxa"/>
            <w:noWrap/>
            <w:vAlign w:val="bottom"/>
          </w:tcPr>
          <w:p w14:paraId="795B9C58">
            <w:pPr>
              <w:spacing w:after="0" w:line="256" w:lineRule="auto"/>
              <w:rPr>
                <w:rFonts w:asciiTheme="minorHAnsi" w:hAnsiTheme="minorHAnsi" w:eastAsiaTheme="minorHAnsi" w:cstheme="minorBidi"/>
                <w:sz w:val="20"/>
                <w:szCs w:val="20"/>
              </w:rPr>
            </w:pPr>
          </w:p>
        </w:tc>
        <w:tc>
          <w:tcPr>
            <w:tcW w:w="1371" w:type="dxa"/>
            <w:noWrap/>
            <w:vAlign w:val="bottom"/>
          </w:tcPr>
          <w:p w14:paraId="4A89C9AA">
            <w:pPr>
              <w:spacing w:after="0" w:line="256" w:lineRule="auto"/>
              <w:rPr>
                <w:rFonts w:asciiTheme="minorHAnsi" w:hAnsiTheme="minorHAnsi" w:eastAsiaTheme="minorHAnsi" w:cstheme="minorBidi"/>
                <w:sz w:val="20"/>
                <w:szCs w:val="20"/>
              </w:rPr>
            </w:pPr>
          </w:p>
        </w:tc>
      </w:tr>
      <w:tr w14:paraId="48C6F67A">
        <w:tblPrEx>
          <w:tblCellMar>
            <w:top w:w="0" w:type="dxa"/>
            <w:left w:w="108" w:type="dxa"/>
            <w:bottom w:w="0" w:type="dxa"/>
            <w:right w:w="108" w:type="dxa"/>
          </w:tblCellMar>
        </w:tblPrEx>
        <w:trPr>
          <w:trHeight w:val="315" w:hRule="atLeast"/>
        </w:trPr>
        <w:tc>
          <w:tcPr>
            <w:tcW w:w="222" w:type="dxa"/>
            <w:noWrap/>
            <w:vAlign w:val="bottom"/>
          </w:tcPr>
          <w:p w14:paraId="5E82BC6D">
            <w:pPr>
              <w:spacing w:after="0" w:line="256" w:lineRule="auto"/>
              <w:rPr>
                <w:rFonts w:asciiTheme="minorHAnsi" w:hAnsiTheme="minorHAnsi" w:eastAsiaTheme="minorHAnsi" w:cstheme="minorBidi"/>
                <w:sz w:val="20"/>
                <w:szCs w:val="20"/>
              </w:rPr>
            </w:pPr>
          </w:p>
        </w:tc>
        <w:tc>
          <w:tcPr>
            <w:tcW w:w="9972" w:type="dxa"/>
            <w:gridSpan w:val="8"/>
            <w:noWrap/>
            <w:vAlign w:val="center"/>
          </w:tcPr>
          <w:p w14:paraId="58838660">
            <w:pPr>
              <w:spacing w:after="0" w:line="240" w:lineRule="auto"/>
              <w:jc w:val="center"/>
              <w:rPr>
                <w:rFonts w:ascii="Arial" w:hAnsi="Arial" w:cs="Arial"/>
                <w:b/>
                <w:bCs/>
                <w:sz w:val="20"/>
                <w:szCs w:val="20"/>
                <w:lang w:eastAsia="en-US"/>
              </w:rPr>
            </w:pPr>
            <w:r>
              <w:rPr>
                <w:rFonts w:ascii="Arial" w:hAnsi="Arial" w:cs="Arial"/>
                <w:b/>
                <w:bCs/>
                <w:sz w:val="20"/>
                <w:szCs w:val="20"/>
                <w:lang w:eastAsia="en-US"/>
              </w:rPr>
              <w:t>Образец заполнения платежного поручения</w:t>
            </w:r>
          </w:p>
        </w:tc>
      </w:tr>
      <w:tr w14:paraId="67CFD437">
        <w:tblPrEx>
          <w:tblCellMar>
            <w:top w:w="0" w:type="dxa"/>
            <w:left w:w="108" w:type="dxa"/>
            <w:bottom w:w="0" w:type="dxa"/>
            <w:right w:w="108" w:type="dxa"/>
          </w:tblCellMar>
        </w:tblPrEx>
        <w:trPr>
          <w:trHeight w:val="255" w:hRule="atLeast"/>
        </w:trPr>
        <w:tc>
          <w:tcPr>
            <w:tcW w:w="222" w:type="dxa"/>
            <w:noWrap/>
            <w:vAlign w:val="bottom"/>
          </w:tcPr>
          <w:p w14:paraId="13EA8BDA">
            <w:pPr>
              <w:rPr>
                <w:rFonts w:ascii="Arial" w:hAnsi="Arial" w:cs="Arial"/>
                <w:b/>
                <w:bCs/>
                <w:sz w:val="20"/>
                <w:szCs w:val="20"/>
                <w:lang w:eastAsia="en-US"/>
              </w:rPr>
            </w:pPr>
          </w:p>
        </w:tc>
        <w:tc>
          <w:tcPr>
            <w:tcW w:w="3426" w:type="dxa"/>
            <w:gridSpan w:val="3"/>
            <w:tcBorders>
              <w:top w:val="single" w:color="auto" w:sz="4" w:space="0"/>
              <w:left w:val="single" w:color="auto" w:sz="4" w:space="0"/>
              <w:bottom w:val="single" w:color="auto" w:sz="4" w:space="0"/>
              <w:right w:val="single" w:color="000000" w:sz="4" w:space="0"/>
            </w:tcBorders>
            <w:noWrap/>
            <w:vAlign w:val="center"/>
          </w:tcPr>
          <w:p w14:paraId="2803E265">
            <w:pPr>
              <w:spacing w:after="0" w:line="240" w:lineRule="auto"/>
              <w:rPr>
                <w:rFonts w:ascii="Arial" w:hAnsi="Arial" w:cs="Arial"/>
                <w:sz w:val="20"/>
                <w:szCs w:val="20"/>
                <w:lang w:eastAsia="en-US"/>
              </w:rPr>
            </w:pPr>
            <w:r>
              <w:rPr>
                <w:rFonts w:ascii="Arial" w:hAnsi="Arial" w:cs="Arial"/>
                <w:sz w:val="20"/>
                <w:szCs w:val="20"/>
                <w:lang w:eastAsia="en-US"/>
              </w:rPr>
              <w:t>ИНН 6230124234</w:t>
            </w:r>
          </w:p>
        </w:tc>
        <w:tc>
          <w:tcPr>
            <w:tcW w:w="2875" w:type="dxa"/>
            <w:gridSpan w:val="2"/>
            <w:tcBorders>
              <w:top w:val="single" w:color="auto" w:sz="4" w:space="0"/>
              <w:left w:val="nil"/>
              <w:bottom w:val="single" w:color="auto" w:sz="4" w:space="0"/>
              <w:right w:val="single" w:color="000000" w:sz="4" w:space="0"/>
            </w:tcBorders>
            <w:noWrap/>
            <w:vAlign w:val="center"/>
          </w:tcPr>
          <w:p w14:paraId="3810F902">
            <w:pPr>
              <w:spacing w:after="0" w:line="240" w:lineRule="auto"/>
              <w:rPr>
                <w:rFonts w:ascii="Arial" w:hAnsi="Arial" w:cs="Arial"/>
                <w:sz w:val="20"/>
                <w:szCs w:val="20"/>
                <w:lang w:eastAsia="en-US"/>
              </w:rPr>
            </w:pPr>
            <w:r>
              <w:rPr>
                <w:rFonts w:ascii="Arial" w:hAnsi="Arial" w:cs="Arial"/>
                <w:sz w:val="20"/>
                <w:szCs w:val="20"/>
                <w:lang w:eastAsia="en-US"/>
              </w:rPr>
              <w:t>КПП 623001001</w:t>
            </w:r>
          </w:p>
        </w:tc>
        <w:tc>
          <w:tcPr>
            <w:tcW w:w="841" w:type="dxa"/>
            <w:tcBorders>
              <w:top w:val="single" w:color="auto" w:sz="4" w:space="0"/>
              <w:left w:val="nil"/>
              <w:bottom w:val="nil"/>
              <w:right w:val="single" w:color="auto" w:sz="4" w:space="0"/>
            </w:tcBorders>
            <w:noWrap/>
            <w:vAlign w:val="bottom"/>
          </w:tcPr>
          <w:p w14:paraId="7E2DA407">
            <w:pPr>
              <w:spacing w:after="0" w:line="240" w:lineRule="auto"/>
              <w:rPr>
                <w:rFonts w:ascii="Arial" w:hAnsi="Arial" w:cs="Arial"/>
                <w:sz w:val="16"/>
                <w:szCs w:val="16"/>
                <w:lang w:eastAsia="en-US"/>
              </w:rPr>
            </w:pPr>
            <w:r>
              <w:rPr>
                <w:rFonts w:ascii="Arial" w:hAnsi="Arial" w:cs="Arial"/>
                <w:sz w:val="16"/>
                <w:szCs w:val="16"/>
                <w:lang w:eastAsia="en-US"/>
              </w:rPr>
              <w:t> </w:t>
            </w:r>
          </w:p>
        </w:tc>
        <w:tc>
          <w:tcPr>
            <w:tcW w:w="1459" w:type="dxa"/>
            <w:tcBorders>
              <w:top w:val="single" w:color="auto" w:sz="4" w:space="0"/>
              <w:left w:val="nil"/>
              <w:bottom w:val="nil"/>
              <w:right w:val="nil"/>
            </w:tcBorders>
            <w:noWrap/>
            <w:vAlign w:val="bottom"/>
          </w:tcPr>
          <w:p w14:paraId="37FAACBC">
            <w:pPr>
              <w:spacing w:after="0" w:line="240" w:lineRule="auto"/>
              <w:rPr>
                <w:rFonts w:ascii="Arial" w:hAnsi="Arial" w:cs="Arial"/>
                <w:sz w:val="16"/>
                <w:szCs w:val="16"/>
                <w:lang w:eastAsia="en-US"/>
              </w:rPr>
            </w:pPr>
            <w:r>
              <w:rPr>
                <w:rFonts w:ascii="Arial" w:hAnsi="Arial" w:cs="Arial"/>
                <w:sz w:val="16"/>
                <w:szCs w:val="16"/>
                <w:lang w:eastAsia="en-US"/>
              </w:rPr>
              <w:t> </w:t>
            </w:r>
          </w:p>
        </w:tc>
        <w:tc>
          <w:tcPr>
            <w:tcW w:w="1371" w:type="dxa"/>
            <w:tcBorders>
              <w:top w:val="single" w:color="auto" w:sz="4" w:space="0"/>
              <w:left w:val="nil"/>
              <w:bottom w:val="nil"/>
              <w:right w:val="single" w:color="auto" w:sz="4" w:space="0"/>
            </w:tcBorders>
            <w:noWrap/>
            <w:vAlign w:val="bottom"/>
          </w:tcPr>
          <w:p w14:paraId="26C17C71">
            <w:pPr>
              <w:spacing w:after="0" w:line="240" w:lineRule="auto"/>
              <w:rPr>
                <w:rFonts w:ascii="Arial" w:hAnsi="Arial" w:cs="Arial"/>
                <w:sz w:val="16"/>
                <w:szCs w:val="16"/>
                <w:lang w:eastAsia="en-US"/>
              </w:rPr>
            </w:pPr>
            <w:r>
              <w:rPr>
                <w:rFonts w:ascii="Arial" w:hAnsi="Arial" w:cs="Arial"/>
                <w:sz w:val="16"/>
                <w:szCs w:val="16"/>
                <w:lang w:eastAsia="en-US"/>
              </w:rPr>
              <w:t> </w:t>
            </w:r>
          </w:p>
        </w:tc>
      </w:tr>
      <w:tr w14:paraId="575FF3A2">
        <w:tblPrEx>
          <w:tblCellMar>
            <w:top w:w="0" w:type="dxa"/>
            <w:left w:w="108" w:type="dxa"/>
            <w:bottom w:w="0" w:type="dxa"/>
            <w:right w:w="108" w:type="dxa"/>
          </w:tblCellMar>
        </w:tblPrEx>
        <w:trPr>
          <w:trHeight w:val="255" w:hRule="atLeast"/>
        </w:trPr>
        <w:tc>
          <w:tcPr>
            <w:tcW w:w="222" w:type="dxa"/>
            <w:noWrap/>
            <w:vAlign w:val="bottom"/>
          </w:tcPr>
          <w:p w14:paraId="2B0D21AA">
            <w:pPr>
              <w:rPr>
                <w:rFonts w:ascii="Arial" w:hAnsi="Arial" w:cs="Arial"/>
                <w:sz w:val="16"/>
                <w:szCs w:val="16"/>
                <w:lang w:eastAsia="en-US"/>
              </w:rPr>
            </w:pPr>
          </w:p>
        </w:tc>
        <w:tc>
          <w:tcPr>
            <w:tcW w:w="3426" w:type="dxa"/>
            <w:gridSpan w:val="3"/>
            <w:tcBorders>
              <w:top w:val="single" w:color="auto" w:sz="4" w:space="0"/>
              <w:left w:val="single" w:color="auto" w:sz="4" w:space="0"/>
              <w:bottom w:val="nil"/>
              <w:right w:val="nil"/>
            </w:tcBorders>
            <w:noWrap/>
            <w:vAlign w:val="bottom"/>
          </w:tcPr>
          <w:p w14:paraId="31D14EE0">
            <w:pPr>
              <w:spacing w:after="0" w:line="240" w:lineRule="auto"/>
              <w:rPr>
                <w:rFonts w:ascii="Arial" w:hAnsi="Arial" w:cs="Arial"/>
                <w:sz w:val="20"/>
                <w:szCs w:val="20"/>
                <w:lang w:eastAsia="en-US"/>
              </w:rPr>
            </w:pPr>
            <w:r>
              <w:rPr>
                <w:rFonts w:ascii="Arial" w:hAnsi="Arial" w:cs="Arial"/>
                <w:sz w:val="20"/>
                <w:szCs w:val="20"/>
                <w:lang w:eastAsia="en-US"/>
              </w:rPr>
              <w:t>Получатель</w:t>
            </w:r>
          </w:p>
        </w:tc>
        <w:tc>
          <w:tcPr>
            <w:tcW w:w="1849" w:type="dxa"/>
            <w:noWrap/>
            <w:vAlign w:val="bottom"/>
          </w:tcPr>
          <w:p w14:paraId="45CBB23A">
            <w:pPr>
              <w:spacing w:after="0" w:line="240" w:lineRule="auto"/>
              <w:rPr>
                <w:rFonts w:ascii="Arial" w:hAnsi="Arial" w:cs="Arial"/>
                <w:sz w:val="16"/>
                <w:szCs w:val="16"/>
                <w:lang w:eastAsia="en-US"/>
              </w:rPr>
            </w:pPr>
            <w:r>
              <w:rPr>
                <w:rFonts w:ascii="Arial" w:hAnsi="Arial" w:cs="Arial"/>
                <w:sz w:val="16"/>
                <w:szCs w:val="16"/>
                <w:lang w:eastAsia="en-US"/>
              </w:rPr>
              <w:t> </w:t>
            </w:r>
          </w:p>
        </w:tc>
        <w:tc>
          <w:tcPr>
            <w:tcW w:w="1026" w:type="dxa"/>
            <w:noWrap/>
            <w:vAlign w:val="bottom"/>
          </w:tcPr>
          <w:p w14:paraId="32814685">
            <w:pPr>
              <w:spacing w:after="0" w:line="240" w:lineRule="auto"/>
              <w:rPr>
                <w:rFonts w:ascii="Arial" w:hAnsi="Arial" w:cs="Arial"/>
                <w:sz w:val="20"/>
                <w:szCs w:val="20"/>
                <w:lang w:eastAsia="en-US"/>
              </w:rPr>
            </w:pPr>
            <w:r>
              <w:rPr>
                <w:rFonts w:ascii="Arial" w:hAnsi="Arial" w:cs="Arial"/>
                <w:sz w:val="20"/>
                <w:szCs w:val="20"/>
                <w:lang w:eastAsia="en-US"/>
              </w:rPr>
              <w:t> </w:t>
            </w:r>
          </w:p>
        </w:tc>
        <w:tc>
          <w:tcPr>
            <w:tcW w:w="841" w:type="dxa"/>
            <w:tcBorders>
              <w:top w:val="nil"/>
              <w:left w:val="single" w:color="auto" w:sz="4" w:space="0"/>
              <w:bottom w:val="nil"/>
              <w:right w:val="single" w:color="auto" w:sz="4" w:space="0"/>
            </w:tcBorders>
            <w:noWrap/>
            <w:vAlign w:val="bottom"/>
          </w:tcPr>
          <w:p w14:paraId="247B21ED">
            <w:pPr>
              <w:spacing w:after="0" w:line="240" w:lineRule="auto"/>
              <w:rPr>
                <w:rFonts w:ascii="Arial" w:hAnsi="Arial" w:cs="Arial"/>
                <w:sz w:val="20"/>
                <w:szCs w:val="20"/>
                <w:lang w:eastAsia="en-US"/>
              </w:rPr>
            </w:pPr>
            <w:r>
              <w:rPr>
                <w:rFonts w:ascii="Arial" w:hAnsi="Arial" w:cs="Arial"/>
                <w:sz w:val="20"/>
                <w:szCs w:val="20"/>
                <w:lang w:eastAsia="en-US"/>
              </w:rPr>
              <w:t> </w:t>
            </w:r>
          </w:p>
        </w:tc>
        <w:tc>
          <w:tcPr>
            <w:tcW w:w="1459" w:type="dxa"/>
            <w:noWrap/>
            <w:vAlign w:val="bottom"/>
          </w:tcPr>
          <w:p w14:paraId="22D15120">
            <w:pPr>
              <w:spacing w:after="0" w:line="240" w:lineRule="auto"/>
              <w:rPr>
                <w:rFonts w:ascii="Arial" w:hAnsi="Arial" w:cs="Arial"/>
                <w:sz w:val="20"/>
                <w:szCs w:val="20"/>
                <w:lang w:eastAsia="en-US"/>
              </w:rPr>
            </w:pPr>
            <w:r>
              <w:rPr>
                <w:rFonts w:ascii="Arial" w:hAnsi="Arial" w:cs="Arial"/>
                <w:sz w:val="20"/>
                <w:szCs w:val="20"/>
                <w:lang w:eastAsia="en-US"/>
              </w:rPr>
              <w:t> </w:t>
            </w:r>
          </w:p>
        </w:tc>
        <w:tc>
          <w:tcPr>
            <w:tcW w:w="1371" w:type="dxa"/>
            <w:tcBorders>
              <w:top w:val="nil"/>
              <w:left w:val="nil"/>
              <w:bottom w:val="nil"/>
              <w:right w:val="single" w:color="auto" w:sz="4" w:space="0"/>
            </w:tcBorders>
            <w:noWrap/>
            <w:vAlign w:val="bottom"/>
          </w:tcPr>
          <w:p w14:paraId="5321EBCD">
            <w:pPr>
              <w:spacing w:after="0" w:line="240" w:lineRule="auto"/>
              <w:rPr>
                <w:rFonts w:ascii="Arial" w:hAnsi="Arial" w:cs="Arial"/>
                <w:sz w:val="20"/>
                <w:szCs w:val="20"/>
                <w:lang w:eastAsia="en-US"/>
              </w:rPr>
            </w:pPr>
            <w:r>
              <w:rPr>
                <w:rFonts w:ascii="Arial" w:hAnsi="Arial" w:cs="Arial"/>
                <w:sz w:val="20"/>
                <w:szCs w:val="20"/>
                <w:lang w:eastAsia="en-US"/>
              </w:rPr>
              <w:t> </w:t>
            </w:r>
          </w:p>
        </w:tc>
      </w:tr>
      <w:tr w14:paraId="4F27362B">
        <w:tblPrEx>
          <w:tblCellMar>
            <w:top w:w="0" w:type="dxa"/>
            <w:left w:w="108" w:type="dxa"/>
            <w:bottom w:w="0" w:type="dxa"/>
            <w:right w:w="108" w:type="dxa"/>
          </w:tblCellMar>
        </w:tblPrEx>
        <w:trPr>
          <w:trHeight w:val="255" w:hRule="atLeast"/>
        </w:trPr>
        <w:tc>
          <w:tcPr>
            <w:tcW w:w="222" w:type="dxa"/>
            <w:noWrap/>
            <w:vAlign w:val="bottom"/>
          </w:tcPr>
          <w:p w14:paraId="171277BA">
            <w:pPr>
              <w:rPr>
                <w:rFonts w:ascii="Arial" w:hAnsi="Arial" w:cs="Arial"/>
                <w:sz w:val="20"/>
                <w:szCs w:val="20"/>
                <w:lang w:eastAsia="en-US"/>
              </w:rPr>
            </w:pPr>
          </w:p>
        </w:tc>
        <w:tc>
          <w:tcPr>
            <w:tcW w:w="6301" w:type="dxa"/>
            <w:gridSpan w:val="5"/>
            <w:tcBorders>
              <w:top w:val="nil"/>
              <w:left w:val="single" w:color="auto" w:sz="4" w:space="0"/>
              <w:bottom w:val="single" w:color="auto" w:sz="4" w:space="0"/>
              <w:right w:val="single" w:color="000000" w:sz="4" w:space="0"/>
            </w:tcBorders>
          </w:tcPr>
          <w:p w14:paraId="3A87E74C">
            <w:pPr>
              <w:spacing w:after="0" w:line="240" w:lineRule="auto"/>
              <w:rPr>
                <w:rFonts w:ascii="Arial" w:hAnsi="Arial" w:cs="Arial"/>
                <w:sz w:val="20"/>
                <w:szCs w:val="20"/>
                <w:lang w:eastAsia="en-US"/>
              </w:rPr>
            </w:pPr>
            <w:r>
              <w:rPr>
                <w:rFonts w:ascii="Arial" w:hAnsi="Arial" w:cs="Arial"/>
                <w:sz w:val="20"/>
                <w:szCs w:val="20"/>
                <w:lang w:eastAsia="en-US"/>
              </w:rPr>
              <w:t>ООО “Академия Образования”</w:t>
            </w:r>
          </w:p>
        </w:tc>
        <w:tc>
          <w:tcPr>
            <w:tcW w:w="841" w:type="dxa"/>
            <w:tcBorders>
              <w:top w:val="nil"/>
              <w:left w:val="nil"/>
              <w:bottom w:val="single" w:color="auto" w:sz="4" w:space="0"/>
              <w:right w:val="single" w:color="auto" w:sz="4" w:space="0"/>
            </w:tcBorders>
            <w:noWrap/>
          </w:tcPr>
          <w:p w14:paraId="0AC12874">
            <w:pPr>
              <w:spacing w:after="0" w:line="240" w:lineRule="auto"/>
              <w:jc w:val="center"/>
              <w:rPr>
                <w:rFonts w:ascii="Arial" w:hAnsi="Arial" w:cs="Arial"/>
                <w:sz w:val="20"/>
                <w:szCs w:val="20"/>
                <w:lang w:eastAsia="en-US"/>
              </w:rPr>
            </w:pPr>
            <w:r>
              <w:rPr>
                <w:rFonts w:ascii="Arial" w:hAnsi="Arial" w:cs="Arial"/>
                <w:sz w:val="20"/>
                <w:szCs w:val="20"/>
                <w:lang w:eastAsia="en-US"/>
              </w:rPr>
              <w:t>Сч.№</w:t>
            </w:r>
          </w:p>
        </w:tc>
        <w:tc>
          <w:tcPr>
            <w:tcW w:w="2830" w:type="dxa"/>
            <w:gridSpan w:val="2"/>
            <w:tcBorders>
              <w:top w:val="nil"/>
              <w:left w:val="nil"/>
              <w:bottom w:val="single" w:color="auto" w:sz="4" w:space="0"/>
              <w:right w:val="single" w:color="000000" w:sz="4" w:space="0"/>
            </w:tcBorders>
            <w:noWrap/>
          </w:tcPr>
          <w:p w14:paraId="2F399573">
            <w:pPr>
              <w:spacing w:after="0" w:line="240" w:lineRule="auto"/>
              <w:rPr>
                <w:rFonts w:ascii="Arial" w:hAnsi="Arial" w:cs="Arial"/>
                <w:sz w:val="20"/>
                <w:szCs w:val="20"/>
                <w:lang w:eastAsia="en-US"/>
              </w:rPr>
            </w:pPr>
            <w:r>
              <w:rPr>
                <w:rFonts w:ascii="Arial" w:hAnsi="Arial" w:cs="Arial"/>
                <w:sz w:val="20"/>
                <w:szCs w:val="20"/>
                <w:lang w:eastAsia="en-US"/>
              </w:rPr>
              <w:t>40702810102530005164</w:t>
            </w:r>
          </w:p>
        </w:tc>
      </w:tr>
      <w:tr w14:paraId="311B6EDD">
        <w:tblPrEx>
          <w:tblCellMar>
            <w:top w:w="0" w:type="dxa"/>
            <w:left w:w="108" w:type="dxa"/>
            <w:bottom w:w="0" w:type="dxa"/>
            <w:right w:w="108" w:type="dxa"/>
          </w:tblCellMar>
        </w:tblPrEx>
        <w:trPr>
          <w:trHeight w:val="255" w:hRule="atLeast"/>
        </w:trPr>
        <w:tc>
          <w:tcPr>
            <w:tcW w:w="222" w:type="dxa"/>
            <w:noWrap/>
            <w:vAlign w:val="bottom"/>
          </w:tcPr>
          <w:p w14:paraId="2E55DDD9">
            <w:pPr>
              <w:rPr>
                <w:rFonts w:ascii="Arial" w:hAnsi="Arial" w:cs="Arial"/>
                <w:sz w:val="20"/>
                <w:szCs w:val="20"/>
                <w:lang w:eastAsia="en-US"/>
              </w:rPr>
            </w:pPr>
          </w:p>
        </w:tc>
        <w:tc>
          <w:tcPr>
            <w:tcW w:w="1902" w:type="dxa"/>
            <w:gridSpan w:val="2"/>
            <w:tcBorders>
              <w:top w:val="nil"/>
              <w:left w:val="single" w:color="auto" w:sz="4" w:space="0"/>
              <w:bottom w:val="nil"/>
              <w:right w:val="nil"/>
            </w:tcBorders>
            <w:noWrap/>
            <w:vAlign w:val="bottom"/>
          </w:tcPr>
          <w:p w14:paraId="2F2C9996">
            <w:pPr>
              <w:spacing w:after="0" w:line="240" w:lineRule="auto"/>
              <w:rPr>
                <w:rFonts w:ascii="Arial" w:hAnsi="Arial" w:cs="Arial"/>
                <w:sz w:val="20"/>
                <w:szCs w:val="20"/>
                <w:lang w:eastAsia="en-US"/>
              </w:rPr>
            </w:pPr>
            <w:r>
              <w:rPr>
                <w:rFonts w:ascii="Arial" w:hAnsi="Arial" w:cs="Arial"/>
                <w:sz w:val="20"/>
                <w:szCs w:val="20"/>
                <w:lang w:eastAsia="en-US"/>
              </w:rPr>
              <w:t>Банк получателя</w:t>
            </w:r>
          </w:p>
        </w:tc>
        <w:tc>
          <w:tcPr>
            <w:tcW w:w="1524" w:type="dxa"/>
            <w:noWrap/>
            <w:vAlign w:val="bottom"/>
          </w:tcPr>
          <w:p w14:paraId="5D0CDB78">
            <w:pPr>
              <w:spacing w:after="0" w:line="240" w:lineRule="auto"/>
              <w:rPr>
                <w:rFonts w:ascii="Arial" w:hAnsi="Arial" w:cs="Arial"/>
                <w:sz w:val="20"/>
                <w:szCs w:val="20"/>
                <w:lang w:eastAsia="en-US"/>
              </w:rPr>
            </w:pPr>
            <w:r>
              <w:rPr>
                <w:rFonts w:ascii="Arial" w:hAnsi="Arial" w:cs="Arial"/>
                <w:sz w:val="20"/>
                <w:szCs w:val="20"/>
                <w:lang w:eastAsia="en-US"/>
              </w:rPr>
              <w:t> </w:t>
            </w:r>
          </w:p>
        </w:tc>
        <w:tc>
          <w:tcPr>
            <w:tcW w:w="1849" w:type="dxa"/>
            <w:noWrap/>
            <w:vAlign w:val="bottom"/>
          </w:tcPr>
          <w:p w14:paraId="514C6B7A">
            <w:pPr>
              <w:rPr>
                <w:rFonts w:ascii="Arial" w:hAnsi="Arial" w:cs="Arial"/>
                <w:sz w:val="20"/>
                <w:szCs w:val="20"/>
                <w:lang w:eastAsia="en-US"/>
              </w:rPr>
            </w:pPr>
          </w:p>
        </w:tc>
        <w:tc>
          <w:tcPr>
            <w:tcW w:w="1026" w:type="dxa"/>
            <w:noWrap/>
            <w:vAlign w:val="bottom"/>
          </w:tcPr>
          <w:p w14:paraId="7BC3FBD6">
            <w:pPr>
              <w:spacing w:after="0" w:line="256" w:lineRule="auto"/>
              <w:rPr>
                <w:rFonts w:asciiTheme="minorHAnsi" w:hAnsiTheme="minorHAnsi" w:eastAsiaTheme="minorHAnsi" w:cstheme="minorBidi"/>
                <w:sz w:val="20"/>
                <w:szCs w:val="20"/>
              </w:rPr>
            </w:pPr>
          </w:p>
        </w:tc>
        <w:tc>
          <w:tcPr>
            <w:tcW w:w="841" w:type="dxa"/>
            <w:tcBorders>
              <w:top w:val="nil"/>
              <w:left w:val="single" w:color="auto" w:sz="4" w:space="0"/>
              <w:bottom w:val="single" w:color="auto" w:sz="4" w:space="0"/>
              <w:right w:val="single" w:color="auto" w:sz="4" w:space="0"/>
            </w:tcBorders>
            <w:noWrap/>
            <w:vAlign w:val="center"/>
          </w:tcPr>
          <w:p w14:paraId="28A13CC0">
            <w:pPr>
              <w:spacing w:after="0" w:line="240" w:lineRule="auto"/>
              <w:jc w:val="center"/>
              <w:rPr>
                <w:rFonts w:ascii="Arial" w:hAnsi="Arial" w:cs="Arial"/>
                <w:sz w:val="20"/>
                <w:szCs w:val="20"/>
                <w:lang w:eastAsia="en-US"/>
              </w:rPr>
            </w:pPr>
            <w:r>
              <w:rPr>
                <w:rFonts w:ascii="Arial" w:hAnsi="Arial" w:cs="Arial"/>
                <w:sz w:val="20"/>
                <w:szCs w:val="20"/>
                <w:lang w:eastAsia="en-US"/>
              </w:rPr>
              <w:t>БИК</w:t>
            </w:r>
          </w:p>
        </w:tc>
        <w:tc>
          <w:tcPr>
            <w:tcW w:w="1459" w:type="dxa"/>
            <w:noWrap/>
            <w:vAlign w:val="center"/>
          </w:tcPr>
          <w:p w14:paraId="4CA45CE7">
            <w:pPr>
              <w:spacing w:after="0" w:line="240" w:lineRule="auto"/>
              <w:rPr>
                <w:rFonts w:ascii="Arial" w:hAnsi="Arial" w:cs="Arial"/>
                <w:sz w:val="20"/>
                <w:szCs w:val="20"/>
                <w:lang w:eastAsia="en-US"/>
              </w:rPr>
            </w:pPr>
            <w:r>
              <w:rPr>
                <w:rFonts w:ascii="Arial" w:hAnsi="Arial" w:cs="Arial"/>
                <w:sz w:val="20"/>
                <w:szCs w:val="20"/>
                <w:lang w:eastAsia="en-US"/>
              </w:rPr>
              <w:t>044525593</w:t>
            </w:r>
          </w:p>
        </w:tc>
        <w:tc>
          <w:tcPr>
            <w:tcW w:w="1371" w:type="dxa"/>
            <w:tcBorders>
              <w:top w:val="nil"/>
              <w:left w:val="nil"/>
              <w:bottom w:val="nil"/>
              <w:right w:val="single" w:color="auto" w:sz="4" w:space="0"/>
            </w:tcBorders>
            <w:noWrap/>
            <w:vAlign w:val="bottom"/>
          </w:tcPr>
          <w:p w14:paraId="588CEAE0">
            <w:pPr>
              <w:spacing w:after="0" w:line="240" w:lineRule="auto"/>
              <w:rPr>
                <w:rFonts w:ascii="Arial" w:hAnsi="Arial" w:cs="Arial"/>
                <w:sz w:val="20"/>
                <w:szCs w:val="20"/>
                <w:lang w:eastAsia="en-US"/>
              </w:rPr>
            </w:pPr>
            <w:r>
              <w:rPr>
                <w:rFonts w:ascii="Arial" w:hAnsi="Arial" w:cs="Arial"/>
                <w:sz w:val="20"/>
                <w:szCs w:val="20"/>
                <w:lang w:eastAsia="en-US"/>
              </w:rPr>
              <w:t> </w:t>
            </w:r>
          </w:p>
        </w:tc>
      </w:tr>
      <w:tr w14:paraId="632034DD">
        <w:tblPrEx>
          <w:tblCellMar>
            <w:top w:w="0" w:type="dxa"/>
            <w:left w:w="108" w:type="dxa"/>
            <w:bottom w:w="0" w:type="dxa"/>
            <w:right w:w="108" w:type="dxa"/>
          </w:tblCellMar>
        </w:tblPrEx>
        <w:trPr>
          <w:trHeight w:val="255" w:hRule="atLeast"/>
        </w:trPr>
        <w:tc>
          <w:tcPr>
            <w:tcW w:w="222" w:type="dxa"/>
            <w:noWrap/>
            <w:vAlign w:val="bottom"/>
          </w:tcPr>
          <w:p w14:paraId="0478E5D0">
            <w:pPr>
              <w:rPr>
                <w:rFonts w:ascii="Arial" w:hAnsi="Arial" w:cs="Arial"/>
                <w:sz w:val="20"/>
                <w:szCs w:val="20"/>
                <w:lang w:eastAsia="en-US"/>
              </w:rPr>
            </w:pPr>
          </w:p>
        </w:tc>
        <w:tc>
          <w:tcPr>
            <w:tcW w:w="6301" w:type="dxa"/>
            <w:gridSpan w:val="5"/>
            <w:tcBorders>
              <w:top w:val="nil"/>
              <w:left w:val="single" w:color="auto" w:sz="4" w:space="0"/>
              <w:bottom w:val="single" w:color="auto" w:sz="4" w:space="0"/>
              <w:right w:val="single" w:color="000000" w:sz="4" w:space="0"/>
            </w:tcBorders>
          </w:tcPr>
          <w:p w14:paraId="2D1501A7">
            <w:pPr>
              <w:spacing w:after="0" w:line="240" w:lineRule="auto"/>
              <w:rPr>
                <w:rFonts w:ascii="Arial" w:hAnsi="Arial" w:cs="Arial"/>
                <w:sz w:val="20"/>
                <w:szCs w:val="20"/>
                <w:lang w:eastAsia="en-US"/>
              </w:rPr>
            </w:pPr>
            <w:r>
              <w:rPr>
                <w:rFonts w:ascii="Arial" w:hAnsi="Arial" w:cs="Arial"/>
                <w:sz w:val="20"/>
                <w:szCs w:val="20"/>
                <w:lang w:eastAsia="en-US"/>
              </w:rPr>
              <w:t>АО "АЛЬФА-БАНК"</w:t>
            </w:r>
          </w:p>
        </w:tc>
        <w:tc>
          <w:tcPr>
            <w:tcW w:w="841" w:type="dxa"/>
            <w:tcBorders>
              <w:top w:val="nil"/>
              <w:left w:val="nil"/>
              <w:bottom w:val="single" w:color="auto" w:sz="4" w:space="0"/>
              <w:right w:val="single" w:color="auto" w:sz="4" w:space="0"/>
            </w:tcBorders>
            <w:noWrap/>
          </w:tcPr>
          <w:p w14:paraId="19ED3A23">
            <w:pPr>
              <w:spacing w:after="0" w:line="240" w:lineRule="auto"/>
              <w:jc w:val="center"/>
              <w:rPr>
                <w:rFonts w:ascii="Arial" w:hAnsi="Arial" w:cs="Arial"/>
                <w:sz w:val="20"/>
                <w:szCs w:val="20"/>
                <w:lang w:eastAsia="en-US"/>
              </w:rPr>
            </w:pPr>
            <w:r>
              <w:rPr>
                <w:rFonts w:ascii="Arial" w:hAnsi="Arial" w:cs="Arial"/>
                <w:sz w:val="20"/>
                <w:szCs w:val="20"/>
                <w:lang w:eastAsia="en-US"/>
              </w:rPr>
              <w:t>К/с.№</w:t>
            </w:r>
          </w:p>
        </w:tc>
        <w:tc>
          <w:tcPr>
            <w:tcW w:w="2830" w:type="dxa"/>
            <w:gridSpan w:val="2"/>
            <w:tcBorders>
              <w:top w:val="nil"/>
              <w:left w:val="nil"/>
              <w:bottom w:val="single" w:color="auto" w:sz="4" w:space="0"/>
              <w:right w:val="single" w:color="000000" w:sz="4" w:space="0"/>
            </w:tcBorders>
            <w:noWrap/>
          </w:tcPr>
          <w:p w14:paraId="3CDC1BB8">
            <w:pPr>
              <w:spacing w:after="0" w:line="240" w:lineRule="auto"/>
              <w:rPr>
                <w:rFonts w:ascii="Arial" w:hAnsi="Arial" w:cs="Arial"/>
                <w:sz w:val="20"/>
                <w:szCs w:val="20"/>
                <w:lang w:eastAsia="en-US"/>
              </w:rPr>
            </w:pPr>
            <w:r>
              <w:rPr>
                <w:rFonts w:ascii="Arial" w:hAnsi="Arial" w:cs="Arial"/>
                <w:sz w:val="20"/>
                <w:szCs w:val="20"/>
                <w:lang w:eastAsia="en-US"/>
              </w:rPr>
              <w:t>30101810200000000593</w:t>
            </w:r>
          </w:p>
        </w:tc>
      </w:tr>
      <w:tr w14:paraId="43EEB1DD">
        <w:tblPrEx>
          <w:tblCellMar>
            <w:top w:w="0" w:type="dxa"/>
            <w:left w:w="108" w:type="dxa"/>
            <w:bottom w:w="0" w:type="dxa"/>
            <w:right w:w="108" w:type="dxa"/>
          </w:tblCellMar>
        </w:tblPrEx>
        <w:trPr>
          <w:trHeight w:val="225" w:hRule="atLeast"/>
        </w:trPr>
        <w:tc>
          <w:tcPr>
            <w:tcW w:w="222" w:type="dxa"/>
            <w:noWrap/>
            <w:vAlign w:val="bottom"/>
          </w:tcPr>
          <w:p w14:paraId="6598E603">
            <w:pPr>
              <w:rPr>
                <w:rFonts w:ascii="Arial" w:hAnsi="Arial" w:cs="Arial"/>
                <w:sz w:val="20"/>
                <w:szCs w:val="20"/>
                <w:lang w:eastAsia="en-US"/>
              </w:rPr>
            </w:pPr>
          </w:p>
        </w:tc>
        <w:tc>
          <w:tcPr>
            <w:tcW w:w="1902" w:type="dxa"/>
            <w:gridSpan w:val="2"/>
            <w:noWrap/>
            <w:vAlign w:val="bottom"/>
          </w:tcPr>
          <w:p w14:paraId="35BCF83A">
            <w:pPr>
              <w:spacing w:after="0" w:line="256" w:lineRule="auto"/>
              <w:rPr>
                <w:rFonts w:asciiTheme="minorHAnsi" w:hAnsiTheme="minorHAnsi" w:eastAsiaTheme="minorHAnsi" w:cstheme="minorBidi"/>
                <w:sz w:val="20"/>
                <w:szCs w:val="20"/>
              </w:rPr>
            </w:pPr>
          </w:p>
        </w:tc>
        <w:tc>
          <w:tcPr>
            <w:tcW w:w="1524" w:type="dxa"/>
            <w:noWrap/>
            <w:vAlign w:val="bottom"/>
          </w:tcPr>
          <w:p w14:paraId="2D8B9B91">
            <w:pPr>
              <w:spacing w:after="0" w:line="256" w:lineRule="auto"/>
              <w:rPr>
                <w:rFonts w:asciiTheme="minorHAnsi" w:hAnsiTheme="minorHAnsi" w:eastAsiaTheme="minorHAnsi" w:cstheme="minorBidi"/>
                <w:sz w:val="20"/>
                <w:szCs w:val="20"/>
              </w:rPr>
            </w:pPr>
          </w:p>
        </w:tc>
        <w:tc>
          <w:tcPr>
            <w:tcW w:w="1849" w:type="dxa"/>
            <w:noWrap/>
            <w:vAlign w:val="bottom"/>
          </w:tcPr>
          <w:p w14:paraId="5FDBE2FD">
            <w:pPr>
              <w:spacing w:after="0" w:line="256" w:lineRule="auto"/>
              <w:rPr>
                <w:rFonts w:asciiTheme="minorHAnsi" w:hAnsiTheme="minorHAnsi" w:eastAsiaTheme="minorHAnsi" w:cstheme="minorBidi"/>
                <w:sz w:val="20"/>
                <w:szCs w:val="20"/>
              </w:rPr>
            </w:pPr>
          </w:p>
        </w:tc>
        <w:tc>
          <w:tcPr>
            <w:tcW w:w="1026" w:type="dxa"/>
            <w:noWrap/>
            <w:vAlign w:val="bottom"/>
          </w:tcPr>
          <w:p w14:paraId="119FF189">
            <w:pPr>
              <w:spacing w:after="0" w:line="256" w:lineRule="auto"/>
              <w:rPr>
                <w:rFonts w:asciiTheme="minorHAnsi" w:hAnsiTheme="minorHAnsi" w:eastAsiaTheme="minorHAnsi" w:cstheme="minorBidi"/>
                <w:sz w:val="20"/>
                <w:szCs w:val="20"/>
              </w:rPr>
            </w:pPr>
          </w:p>
        </w:tc>
        <w:tc>
          <w:tcPr>
            <w:tcW w:w="841" w:type="dxa"/>
            <w:noWrap/>
            <w:vAlign w:val="bottom"/>
          </w:tcPr>
          <w:p w14:paraId="4001BE48">
            <w:pPr>
              <w:spacing w:after="0" w:line="256" w:lineRule="auto"/>
              <w:rPr>
                <w:rFonts w:asciiTheme="minorHAnsi" w:hAnsiTheme="minorHAnsi" w:eastAsiaTheme="minorHAnsi" w:cstheme="minorBidi"/>
                <w:sz w:val="20"/>
                <w:szCs w:val="20"/>
              </w:rPr>
            </w:pPr>
          </w:p>
        </w:tc>
        <w:tc>
          <w:tcPr>
            <w:tcW w:w="1459" w:type="dxa"/>
            <w:noWrap/>
            <w:vAlign w:val="bottom"/>
          </w:tcPr>
          <w:p w14:paraId="1DED9BC3">
            <w:pPr>
              <w:spacing w:after="0" w:line="256" w:lineRule="auto"/>
              <w:rPr>
                <w:rFonts w:asciiTheme="minorHAnsi" w:hAnsiTheme="minorHAnsi" w:eastAsiaTheme="minorHAnsi" w:cstheme="minorBidi"/>
                <w:sz w:val="20"/>
                <w:szCs w:val="20"/>
              </w:rPr>
            </w:pPr>
          </w:p>
        </w:tc>
        <w:tc>
          <w:tcPr>
            <w:tcW w:w="1371" w:type="dxa"/>
            <w:noWrap/>
            <w:vAlign w:val="bottom"/>
          </w:tcPr>
          <w:p w14:paraId="3F7D45E1">
            <w:pPr>
              <w:spacing w:after="0" w:line="256" w:lineRule="auto"/>
              <w:rPr>
                <w:rFonts w:asciiTheme="minorHAnsi" w:hAnsiTheme="minorHAnsi" w:eastAsiaTheme="minorHAnsi" w:cstheme="minorBidi"/>
                <w:sz w:val="20"/>
                <w:szCs w:val="20"/>
              </w:rPr>
            </w:pPr>
          </w:p>
        </w:tc>
      </w:tr>
      <w:tr w14:paraId="29A5F1DB">
        <w:tblPrEx>
          <w:tblCellMar>
            <w:top w:w="0" w:type="dxa"/>
            <w:left w:w="108" w:type="dxa"/>
            <w:bottom w:w="0" w:type="dxa"/>
            <w:right w:w="108" w:type="dxa"/>
          </w:tblCellMar>
        </w:tblPrEx>
        <w:trPr>
          <w:trHeight w:val="360" w:hRule="atLeast"/>
        </w:trPr>
        <w:tc>
          <w:tcPr>
            <w:tcW w:w="222" w:type="dxa"/>
            <w:noWrap/>
            <w:vAlign w:val="bottom"/>
          </w:tcPr>
          <w:p w14:paraId="372A3F0E">
            <w:pPr>
              <w:spacing w:after="0" w:line="256" w:lineRule="auto"/>
              <w:rPr>
                <w:rFonts w:asciiTheme="minorHAnsi" w:hAnsiTheme="minorHAnsi" w:eastAsiaTheme="minorHAnsi" w:cstheme="minorBidi"/>
                <w:sz w:val="20"/>
                <w:szCs w:val="20"/>
              </w:rPr>
            </w:pPr>
          </w:p>
        </w:tc>
        <w:tc>
          <w:tcPr>
            <w:tcW w:w="9972" w:type="dxa"/>
            <w:gridSpan w:val="8"/>
            <w:noWrap/>
            <w:vAlign w:val="bottom"/>
          </w:tcPr>
          <w:p w14:paraId="6AC1D8C5">
            <w:pPr>
              <w:spacing w:after="0" w:line="240" w:lineRule="auto"/>
              <w:jc w:val="center"/>
              <w:rPr>
                <w:rFonts w:ascii="Arial" w:hAnsi="Arial" w:cs="Arial"/>
                <w:b/>
                <w:bCs/>
                <w:sz w:val="28"/>
                <w:szCs w:val="28"/>
                <w:lang w:eastAsia="en-US"/>
              </w:rPr>
            </w:pPr>
            <w:r>
              <w:rPr>
                <w:rFonts w:ascii="Arial" w:hAnsi="Arial" w:cs="Arial"/>
                <w:b/>
                <w:bCs/>
                <w:sz w:val="28"/>
                <w:szCs w:val="28"/>
                <w:lang w:eastAsia="en-US"/>
              </w:rPr>
              <w:t xml:space="preserve">СЧЕТ № </w:t>
            </w:r>
            <w:r>
              <w:rPr>
                <w:rFonts w:ascii="Arial" w:hAnsi="Arial" w:cs="Arial"/>
                <w:b/>
                <w:bCs/>
                <w:sz w:val="28"/>
                <w:szCs w:val="28"/>
                <w:lang w:val="en-US" w:eastAsia="en-US"/>
              </w:rPr>
              <w:t>017</w:t>
            </w:r>
            <w:r>
              <w:rPr>
                <w:rFonts w:ascii="Arial" w:hAnsi="Arial" w:cs="Arial"/>
                <w:b/>
                <w:bCs/>
                <w:sz w:val="28"/>
                <w:szCs w:val="28"/>
                <w:lang w:eastAsia="en-US"/>
              </w:rPr>
              <w:t>/</w:t>
            </w:r>
            <w:r>
              <w:rPr>
                <w:rFonts w:ascii="Arial" w:hAnsi="Arial" w:cs="Arial"/>
                <w:b/>
                <w:bCs/>
                <w:sz w:val="28"/>
                <w:szCs w:val="28"/>
                <w:lang w:val="en-US" w:eastAsia="en-US"/>
              </w:rPr>
              <w:t>00</w:t>
            </w:r>
            <w:r>
              <w:rPr>
                <w:rFonts w:ascii="Arial" w:hAnsi="Arial" w:cs="Arial"/>
                <w:b/>
                <w:bCs/>
                <w:sz w:val="28"/>
                <w:szCs w:val="28"/>
                <w:lang w:eastAsia="en-US"/>
              </w:rPr>
              <w:t>11 от 14 февраля 2023 г.</w:t>
            </w:r>
          </w:p>
        </w:tc>
      </w:tr>
      <w:tr w14:paraId="658E1625">
        <w:tblPrEx>
          <w:tblCellMar>
            <w:top w:w="0" w:type="dxa"/>
            <w:left w:w="108" w:type="dxa"/>
            <w:bottom w:w="0" w:type="dxa"/>
            <w:right w:w="108" w:type="dxa"/>
          </w:tblCellMar>
        </w:tblPrEx>
        <w:trPr>
          <w:trHeight w:val="360" w:hRule="atLeast"/>
        </w:trPr>
        <w:tc>
          <w:tcPr>
            <w:tcW w:w="222" w:type="dxa"/>
            <w:noWrap/>
            <w:vAlign w:val="bottom"/>
          </w:tcPr>
          <w:p w14:paraId="5E3C34CD">
            <w:pPr>
              <w:rPr>
                <w:rFonts w:ascii="Arial" w:hAnsi="Arial" w:cs="Arial"/>
                <w:b/>
                <w:bCs/>
                <w:sz w:val="28"/>
                <w:szCs w:val="28"/>
                <w:lang w:eastAsia="en-US"/>
              </w:rPr>
            </w:pPr>
          </w:p>
        </w:tc>
        <w:tc>
          <w:tcPr>
            <w:tcW w:w="1902" w:type="dxa"/>
            <w:gridSpan w:val="2"/>
            <w:noWrap/>
            <w:vAlign w:val="bottom"/>
          </w:tcPr>
          <w:p w14:paraId="46C278EF">
            <w:pPr>
              <w:spacing w:after="0" w:line="256" w:lineRule="auto"/>
              <w:rPr>
                <w:rFonts w:asciiTheme="minorHAnsi" w:hAnsiTheme="minorHAnsi" w:eastAsiaTheme="minorHAnsi" w:cstheme="minorBidi"/>
                <w:sz w:val="20"/>
                <w:szCs w:val="20"/>
              </w:rPr>
            </w:pPr>
          </w:p>
        </w:tc>
        <w:tc>
          <w:tcPr>
            <w:tcW w:w="1524" w:type="dxa"/>
            <w:noWrap/>
            <w:vAlign w:val="bottom"/>
          </w:tcPr>
          <w:p w14:paraId="2DA64836">
            <w:pPr>
              <w:spacing w:after="0" w:line="256" w:lineRule="auto"/>
              <w:rPr>
                <w:rFonts w:asciiTheme="minorHAnsi" w:hAnsiTheme="minorHAnsi" w:eastAsiaTheme="minorHAnsi" w:cstheme="minorBidi"/>
                <w:sz w:val="20"/>
                <w:szCs w:val="20"/>
              </w:rPr>
            </w:pPr>
          </w:p>
        </w:tc>
        <w:tc>
          <w:tcPr>
            <w:tcW w:w="1849" w:type="dxa"/>
            <w:noWrap/>
            <w:vAlign w:val="bottom"/>
          </w:tcPr>
          <w:p w14:paraId="5F2CFBDC">
            <w:pPr>
              <w:spacing w:after="0" w:line="256" w:lineRule="auto"/>
              <w:rPr>
                <w:rFonts w:asciiTheme="minorHAnsi" w:hAnsiTheme="minorHAnsi" w:eastAsiaTheme="minorHAnsi" w:cstheme="minorBidi"/>
                <w:sz w:val="20"/>
                <w:szCs w:val="20"/>
              </w:rPr>
            </w:pPr>
          </w:p>
        </w:tc>
        <w:tc>
          <w:tcPr>
            <w:tcW w:w="1026" w:type="dxa"/>
            <w:noWrap/>
            <w:vAlign w:val="bottom"/>
          </w:tcPr>
          <w:p w14:paraId="5BC70242">
            <w:pPr>
              <w:spacing w:after="0" w:line="256" w:lineRule="auto"/>
              <w:rPr>
                <w:rFonts w:asciiTheme="minorHAnsi" w:hAnsiTheme="minorHAnsi" w:eastAsiaTheme="minorHAnsi" w:cstheme="minorBidi"/>
                <w:sz w:val="20"/>
                <w:szCs w:val="20"/>
              </w:rPr>
            </w:pPr>
          </w:p>
        </w:tc>
        <w:tc>
          <w:tcPr>
            <w:tcW w:w="841" w:type="dxa"/>
            <w:noWrap/>
            <w:vAlign w:val="bottom"/>
          </w:tcPr>
          <w:p w14:paraId="7CAE87EC">
            <w:pPr>
              <w:spacing w:after="0" w:line="256" w:lineRule="auto"/>
              <w:rPr>
                <w:rFonts w:asciiTheme="minorHAnsi" w:hAnsiTheme="minorHAnsi" w:eastAsiaTheme="minorHAnsi" w:cstheme="minorBidi"/>
                <w:sz w:val="20"/>
                <w:szCs w:val="20"/>
              </w:rPr>
            </w:pPr>
          </w:p>
        </w:tc>
        <w:tc>
          <w:tcPr>
            <w:tcW w:w="1459" w:type="dxa"/>
            <w:noWrap/>
            <w:vAlign w:val="bottom"/>
          </w:tcPr>
          <w:p w14:paraId="4EA162CB">
            <w:pPr>
              <w:spacing w:after="0" w:line="256" w:lineRule="auto"/>
              <w:rPr>
                <w:rFonts w:asciiTheme="minorHAnsi" w:hAnsiTheme="minorHAnsi" w:eastAsiaTheme="minorHAnsi" w:cstheme="minorBidi"/>
                <w:sz w:val="20"/>
                <w:szCs w:val="20"/>
              </w:rPr>
            </w:pPr>
          </w:p>
        </w:tc>
        <w:tc>
          <w:tcPr>
            <w:tcW w:w="1371" w:type="dxa"/>
            <w:noWrap/>
            <w:vAlign w:val="bottom"/>
          </w:tcPr>
          <w:p w14:paraId="2057DB8B">
            <w:pPr>
              <w:spacing w:after="0" w:line="256" w:lineRule="auto"/>
              <w:rPr>
                <w:rFonts w:asciiTheme="minorHAnsi" w:hAnsiTheme="minorHAnsi" w:eastAsiaTheme="minorHAnsi" w:cstheme="minorBidi"/>
                <w:sz w:val="20"/>
                <w:szCs w:val="20"/>
              </w:rPr>
            </w:pPr>
          </w:p>
        </w:tc>
      </w:tr>
      <w:tr w14:paraId="1CB16ED0">
        <w:tblPrEx>
          <w:tblCellMar>
            <w:top w:w="0" w:type="dxa"/>
            <w:left w:w="108" w:type="dxa"/>
            <w:bottom w:w="0" w:type="dxa"/>
            <w:right w:w="108" w:type="dxa"/>
          </w:tblCellMar>
        </w:tblPrEx>
        <w:trPr>
          <w:trHeight w:val="225" w:hRule="atLeast"/>
        </w:trPr>
        <w:tc>
          <w:tcPr>
            <w:tcW w:w="222" w:type="dxa"/>
            <w:noWrap/>
            <w:vAlign w:val="bottom"/>
          </w:tcPr>
          <w:p w14:paraId="16F4818E">
            <w:pPr>
              <w:spacing w:after="0" w:line="256" w:lineRule="auto"/>
              <w:rPr>
                <w:rFonts w:asciiTheme="minorHAnsi" w:hAnsiTheme="minorHAnsi" w:eastAsiaTheme="minorHAnsi" w:cstheme="minorBidi"/>
                <w:sz w:val="20"/>
                <w:szCs w:val="20"/>
              </w:rPr>
            </w:pPr>
          </w:p>
        </w:tc>
        <w:tc>
          <w:tcPr>
            <w:tcW w:w="1902" w:type="dxa"/>
            <w:gridSpan w:val="2"/>
            <w:noWrap/>
            <w:vAlign w:val="bottom"/>
          </w:tcPr>
          <w:p w14:paraId="3D1ADE95">
            <w:pPr>
              <w:spacing w:after="0" w:line="256" w:lineRule="auto"/>
              <w:rPr>
                <w:rFonts w:asciiTheme="minorHAnsi" w:hAnsiTheme="minorHAnsi" w:eastAsiaTheme="minorHAnsi" w:cstheme="minorBidi"/>
                <w:sz w:val="20"/>
                <w:szCs w:val="20"/>
              </w:rPr>
            </w:pPr>
          </w:p>
        </w:tc>
        <w:tc>
          <w:tcPr>
            <w:tcW w:w="1524" w:type="dxa"/>
            <w:noWrap/>
            <w:vAlign w:val="bottom"/>
          </w:tcPr>
          <w:p w14:paraId="4AD9C43C">
            <w:pPr>
              <w:spacing w:after="0" w:line="256" w:lineRule="auto"/>
              <w:rPr>
                <w:rFonts w:asciiTheme="minorHAnsi" w:hAnsiTheme="minorHAnsi" w:eastAsiaTheme="minorHAnsi" w:cstheme="minorBidi"/>
                <w:sz w:val="20"/>
                <w:szCs w:val="20"/>
              </w:rPr>
            </w:pPr>
          </w:p>
        </w:tc>
        <w:tc>
          <w:tcPr>
            <w:tcW w:w="1849" w:type="dxa"/>
            <w:noWrap/>
            <w:vAlign w:val="bottom"/>
          </w:tcPr>
          <w:p w14:paraId="1F49FDED">
            <w:pPr>
              <w:spacing w:after="0" w:line="256" w:lineRule="auto"/>
              <w:rPr>
                <w:rFonts w:asciiTheme="minorHAnsi" w:hAnsiTheme="minorHAnsi" w:eastAsiaTheme="minorHAnsi" w:cstheme="minorBidi"/>
                <w:sz w:val="20"/>
                <w:szCs w:val="20"/>
              </w:rPr>
            </w:pPr>
          </w:p>
        </w:tc>
        <w:tc>
          <w:tcPr>
            <w:tcW w:w="1026" w:type="dxa"/>
            <w:noWrap/>
            <w:vAlign w:val="bottom"/>
          </w:tcPr>
          <w:p w14:paraId="749F358D">
            <w:pPr>
              <w:spacing w:after="0" w:line="256" w:lineRule="auto"/>
              <w:rPr>
                <w:rFonts w:asciiTheme="minorHAnsi" w:hAnsiTheme="minorHAnsi" w:eastAsiaTheme="minorHAnsi" w:cstheme="minorBidi"/>
                <w:sz w:val="20"/>
                <w:szCs w:val="20"/>
              </w:rPr>
            </w:pPr>
          </w:p>
        </w:tc>
        <w:tc>
          <w:tcPr>
            <w:tcW w:w="841" w:type="dxa"/>
            <w:noWrap/>
            <w:vAlign w:val="bottom"/>
          </w:tcPr>
          <w:p w14:paraId="1AD654DE">
            <w:pPr>
              <w:spacing w:after="0" w:line="256" w:lineRule="auto"/>
              <w:rPr>
                <w:rFonts w:asciiTheme="minorHAnsi" w:hAnsiTheme="minorHAnsi" w:eastAsiaTheme="minorHAnsi" w:cstheme="minorBidi"/>
                <w:sz w:val="20"/>
                <w:szCs w:val="20"/>
              </w:rPr>
            </w:pPr>
          </w:p>
        </w:tc>
        <w:tc>
          <w:tcPr>
            <w:tcW w:w="1459" w:type="dxa"/>
            <w:noWrap/>
            <w:vAlign w:val="bottom"/>
          </w:tcPr>
          <w:p w14:paraId="2B8278D4">
            <w:pPr>
              <w:spacing w:after="0" w:line="256" w:lineRule="auto"/>
              <w:rPr>
                <w:rFonts w:asciiTheme="minorHAnsi" w:hAnsiTheme="minorHAnsi" w:eastAsiaTheme="minorHAnsi" w:cstheme="minorBidi"/>
                <w:sz w:val="20"/>
                <w:szCs w:val="20"/>
              </w:rPr>
            </w:pPr>
          </w:p>
        </w:tc>
        <w:tc>
          <w:tcPr>
            <w:tcW w:w="1371" w:type="dxa"/>
            <w:noWrap/>
            <w:vAlign w:val="bottom"/>
          </w:tcPr>
          <w:p w14:paraId="47622EFD">
            <w:pPr>
              <w:spacing w:after="0" w:line="256" w:lineRule="auto"/>
              <w:rPr>
                <w:rFonts w:asciiTheme="minorHAnsi" w:hAnsiTheme="minorHAnsi" w:eastAsiaTheme="minorHAnsi" w:cstheme="minorBidi"/>
                <w:sz w:val="20"/>
                <w:szCs w:val="20"/>
              </w:rPr>
            </w:pPr>
          </w:p>
        </w:tc>
      </w:tr>
      <w:tr w14:paraId="047CDEC0">
        <w:tblPrEx>
          <w:tblCellMar>
            <w:top w:w="0" w:type="dxa"/>
            <w:left w:w="108" w:type="dxa"/>
            <w:bottom w:w="0" w:type="dxa"/>
            <w:right w:w="108" w:type="dxa"/>
          </w:tblCellMar>
        </w:tblPrEx>
        <w:trPr>
          <w:trHeight w:val="438" w:hRule="atLeast"/>
        </w:trPr>
        <w:tc>
          <w:tcPr>
            <w:tcW w:w="222" w:type="dxa"/>
            <w:noWrap/>
            <w:vAlign w:val="bottom"/>
          </w:tcPr>
          <w:p w14:paraId="5DF4DF4D">
            <w:pPr>
              <w:spacing w:after="0" w:line="256" w:lineRule="auto"/>
              <w:rPr>
                <w:rFonts w:asciiTheme="minorHAnsi" w:hAnsiTheme="minorHAnsi" w:eastAsiaTheme="minorHAnsi" w:cstheme="minorBidi"/>
                <w:sz w:val="20"/>
                <w:szCs w:val="20"/>
              </w:rPr>
            </w:pPr>
          </w:p>
        </w:tc>
        <w:tc>
          <w:tcPr>
            <w:tcW w:w="9972" w:type="dxa"/>
            <w:gridSpan w:val="8"/>
            <w:vAlign w:val="bottom"/>
          </w:tcPr>
          <w:p w14:paraId="16278097">
            <w:pPr>
              <w:spacing w:after="0" w:line="240" w:lineRule="auto"/>
              <w:rPr>
                <w:rFonts w:ascii="Arial" w:hAnsi="Arial" w:cs="Arial"/>
                <w:sz w:val="20"/>
                <w:szCs w:val="20"/>
                <w:lang w:eastAsia="en-US"/>
              </w:rPr>
            </w:pPr>
            <w:r>
              <w:rPr>
                <w:rFonts w:ascii="Arial" w:hAnsi="Arial" w:cs="Arial"/>
                <w:sz w:val="20"/>
                <w:szCs w:val="20"/>
                <w:lang w:eastAsia="en-US"/>
              </w:rPr>
              <w:t xml:space="preserve">Плательщик:         </w:t>
            </w:r>
          </w:p>
        </w:tc>
      </w:tr>
      <w:tr w14:paraId="3AFE5572">
        <w:tblPrEx>
          <w:tblCellMar>
            <w:top w:w="0" w:type="dxa"/>
            <w:left w:w="108" w:type="dxa"/>
            <w:bottom w:w="0" w:type="dxa"/>
            <w:right w:w="108" w:type="dxa"/>
          </w:tblCellMar>
        </w:tblPrEx>
        <w:trPr>
          <w:trHeight w:val="255" w:hRule="atLeast"/>
        </w:trPr>
        <w:tc>
          <w:tcPr>
            <w:tcW w:w="222" w:type="dxa"/>
            <w:noWrap/>
            <w:vAlign w:val="bottom"/>
          </w:tcPr>
          <w:p w14:paraId="457A2093">
            <w:pPr>
              <w:rPr>
                <w:rFonts w:ascii="Arial" w:hAnsi="Arial" w:cs="Arial"/>
                <w:sz w:val="20"/>
                <w:szCs w:val="20"/>
                <w:lang w:eastAsia="en-US"/>
              </w:rPr>
            </w:pPr>
          </w:p>
        </w:tc>
        <w:tc>
          <w:tcPr>
            <w:tcW w:w="9972" w:type="dxa"/>
            <w:gridSpan w:val="8"/>
            <w:vAlign w:val="bottom"/>
          </w:tcPr>
          <w:p w14:paraId="79408369">
            <w:pPr>
              <w:spacing w:after="0" w:line="240" w:lineRule="auto"/>
              <w:rPr>
                <w:rFonts w:ascii="Arial" w:hAnsi="Arial" w:cs="Arial"/>
                <w:sz w:val="20"/>
                <w:szCs w:val="20"/>
                <w:lang w:eastAsia="en-US"/>
              </w:rPr>
            </w:pPr>
            <w:r>
              <w:rPr>
                <w:rFonts w:ascii="Arial" w:hAnsi="Arial" w:cs="Arial"/>
                <w:sz w:val="20"/>
                <w:szCs w:val="20"/>
                <w:lang w:eastAsia="en-US"/>
              </w:rPr>
              <w:t xml:space="preserve">Грузополучатель:  </w:t>
            </w:r>
          </w:p>
        </w:tc>
      </w:tr>
      <w:tr w14:paraId="4750F606">
        <w:tblPrEx>
          <w:tblCellMar>
            <w:top w:w="0" w:type="dxa"/>
            <w:left w:w="108" w:type="dxa"/>
            <w:bottom w:w="0" w:type="dxa"/>
            <w:right w:w="108" w:type="dxa"/>
          </w:tblCellMar>
        </w:tblPrEx>
        <w:trPr>
          <w:trHeight w:val="255" w:hRule="atLeast"/>
        </w:trPr>
        <w:tc>
          <w:tcPr>
            <w:tcW w:w="222" w:type="dxa"/>
            <w:noWrap/>
            <w:vAlign w:val="bottom"/>
          </w:tcPr>
          <w:p w14:paraId="4A20CB75">
            <w:pPr>
              <w:rPr>
                <w:rFonts w:ascii="Arial" w:hAnsi="Arial" w:cs="Arial"/>
                <w:sz w:val="20"/>
                <w:szCs w:val="20"/>
                <w:lang w:eastAsia="en-US"/>
              </w:rPr>
            </w:pPr>
          </w:p>
        </w:tc>
        <w:tc>
          <w:tcPr>
            <w:tcW w:w="1902" w:type="dxa"/>
            <w:gridSpan w:val="2"/>
            <w:noWrap/>
            <w:vAlign w:val="bottom"/>
          </w:tcPr>
          <w:p w14:paraId="672A278F">
            <w:pPr>
              <w:spacing w:after="0" w:line="256" w:lineRule="auto"/>
              <w:rPr>
                <w:rFonts w:asciiTheme="minorHAnsi" w:hAnsiTheme="minorHAnsi" w:eastAsiaTheme="minorHAnsi" w:cstheme="minorBidi"/>
                <w:sz w:val="20"/>
                <w:szCs w:val="20"/>
              </w:rPr>
            </w:pPr>
          </w:p>
        </w:tc>
        <w:tc>
          <w:tcPr>
            <w:tcW w:w="1524" w:type="dxa"/>
            <w:noWrap/>
            <w:vAlign w:val="bottom"/>
          </w:tcPr>
          <w:p w14:paraId="573C93E8">
            <w:pPr>
              <w:spacing w:after="0" w:line="256" w:lineRule="auto"/>
              <w:rPr>
                <w:rFonts w:asciiTheme="minorHAnsi" w:hAnsiTheme="minorHAnsi" w:eastAsiaTheme="minorHAnsi" w:cstheme="minorBidi"/>
                <w:sz w:val="20"/>
                <w:szCs w:val="20"/>
              </w:rPr>
            </w:pPr>
          </w:p>
        </w:tc>
        <w:tc>
          <w:tcPr>
            <w:tcW w:w="1849" w:type="dxa"/>
            <w:noWrap/>
            <w:vAlign w:val="bottom"/>
          </w:tcPr>
          <w:p w14:paraId="4A0307E4">
            <w:pPr>
              <w:spacing w:after="0" w:line="256" w:lineRule="auto"/>
              <w:rPr>
                <w:rFonts w:asciiTheme="minorHAnsi" w:hAnsiTheme="minorHAnsi" w:eastAsiaTheme="minorHAnsi" w:cstheme="minorBidi"/>
                <w:sz w:val="20"/>
                <w:szCs w:val="20"/>
              </w:rPr>
            </w:pPr>
          </w:p>
        </w:tc>
        <w:tc>
          <w:tcPr>
            <w:tcW w:w="1026" w:type="dxa"/>
            <w:noWrap/>
            <w:vAlign w:val="bottom"/>
          </w:tcPr>
          <w:p w14:paraId="7152A325">
            <w:pPr>
              <w:spacing w:after="0" w:line="256" w:lineRule="auto"/>
              <w:rPr>
                <w:rFonts w:asciiTheme="minorHAnsi" w:hAnsiTheme="minorHAnsi" w:eastAsiaTheme="minorHAnsi" w:cstheme="minorBidi"/>
                <w:sz w:val="20"/>
                <w:szCs w:val="20"/>
              </w:rPr>
            </w:pPr>
          </w:p>
        </w:tc>
        <w:tc>
          <w:tcPr>
            <w:tcW w:w="841" w:type="dxa"/>
            <w:noWrap/>
            <w:vAlign w:val="bottom"/>
          </w:tcPr>
          <w:p w14:paraId="0A49C32C">
            <w:pPr>
              <w:spacing w:after="0" w:line="256" w:lineRule="auto"/>
              <w:rPr>
                <w:rFonts w:asciiTheme="minorHAnsi" w:hAnsiTheme="minorHAnsi" w:eastAsiaTheme="minorHAnsi" w:cstheme="minorBidi"/>
                <w:sz w:val="20"/>
                <w:szCs w:val="20"/>
              </w:rPr>
            </w:pPr>
          </w:p>
        </w:tc>
        <w:tc>
          <w:tcPr>
            <w:tcW w:w="1459" w:type="dxa"/>
            <w:noWrap/>
            <w:vAlign w:val="bottom"/>
          </w:tcPr>
          <w:p w14:paraId="4AD124DC">
            <w:pPr>
              <w:spacing w:after="0" w:line="256" w:lineRule="auto"/>
              <w:rPr>
                <w:rFonts w:asciiTheme="minorHAnsi" w:hAnsiTheme="minorHAnsi" w:eastAsiaTheme="minorHAnsi" w:cstheme="minorBidi"/>
                <w:sz w:val="20"/>
                <w:szCs w:val="20"/>
              </w:rPr>
            </w:pPr>
          </w:p>
        </w:tc>
        <w:tc>
          <w:tcPr>
            <w:tcW w:w="1371" w:type="dxa"/>
            <w:noWrap/>
            <w:vAlign w:val="bottom"/>
          </w:tcPr>
          <w:p w14:paraId="547FD666">
            <w:pPr>
              <w:spacing w:after="0" w:line="256" w:lineRule="auto"/>
              <w:rPr>
                <w:rFonts w:asciiTheme="minorHAnsi" w:hAnsiTheme="minorHAnsi" w:eastAsiaTheme="minorHAnsi" w:cstheme="minorBidi"/>
                <w:sz w:val="20"/>
                <w:szCs w:val="20"/>
              </w:rPr>
            </w:pPr>
          </w:p>
        </w:tc>
      </w:tr>
      <w:tr w14:paraId="469B8F6E">
        <w:tblPrEx>
          <w:tblCellMar>
            <w:top w:w="0" w:type="dxa"/>
            <w:left w:w="108" w:type="dxa"/>
            <w:bottom w:w="0" w:type="dxa"/>
            <w:right w:w="108" w:type="dxa"/>
          </w:tblCellMar>
        </w:tblPrEx>
        <w:trPr>
          <w:trHeight w:val="1020" w:hRule="atLeast"/>
        </w:trPr>
        <w:tc>
          <w:tcPr>
            <w:tcW w:w="222" w:type="dxa"/>
            <w:noWrap/>
            <w:vAlign w:val="bottom"/>
          </w:tcPr>
          <w:p w14:paraId="07FB1E66">
            <w:pPr>
              <w:spacing w:after="0" w:line="256" w:lineRule="auto"/>
              <w:rPr>
                <w:rFonts w:asciiTheme="minorHAnsi" w:hAnsiTheme="minorHAnsi" w:eastAsiaTheme="minorHAnsi" w:cstheme="minorBidi"/>
                <w:sz w:val="20"/>
                <w:szCs w:val="20"/>
              </w:rPr>
            </w:pPr>
          </w:p>
        </w:tc>
        <w:tc>
          <w:tcPr>
            <w:tcW w:w="431" w:type="dxa"/>
            <w:tcBorders>
              <w:top w:val="single" w:color="auto" w:sz="4" w:space="0"/>
              <w:left w:val="single" w:color="auto" w:sz="4" w:space="0"/>
              <w:bottom w:val="single" w:color="auto" w:sz="4" w:space="0"/>
              <w:right w:val="single" w:color="auto" w:sz="4" w:space="0"/>
            </w:tcBorders>
            <w:noWrap/>
            <w:vAlign w:val="center"/>
          </w:tcPr>
          <w:p w14:paraId="47C9D6D7">
            <w:pPr>
              <w:spacing w:after="0" w:line="240" w:lineRule="auto"/>
              <w:ind w:left="-192" w:firstLine="192"/>
              <w:jc w:val="center"/>
              <w:rPr>
                <w:rFonts w:ascii="Arial" w:hAnsi="Arial" w:cs="Arial"/>
                <w:sz w:val="20"/>
                <w:szCs w:val="20"/>
                <w:lang w:eastAsia="en-US"/>
              </w:rPr>
            </w:pPr>
            <w:r>
              <w:rPr>
                <w:rFonts w:ascii="Arial" w:hAnsi="Arial" w:cs="Arial"/>
                <w:sz w:val="20"/>
                <w:szCs w:val="20"/>
                <w:lang w:eastAsia="en-US"/>
              </w:rPr>
              <w:t>№</w:t>
            </w:r>
          </w:p>
        </w:tc>
        <w:tc>
          <w:tcPr>
            <w:tcW w:w="4844" w:type="dxa"/>
            <w:gridSpan w:val="3"/>
            <w:tcBorders>
              <w:top w:val="single" w:color="auto" w:sz="4" w:space="0"/>
              <w:left w:val="nil"/>
              <w:bottom w:val="single" w:color="auto" w:sz="4" w:space="0"/>
              <w:right w:val="single" w:color="000000" w:sz="4" w:space="0"/>
            </w:tcBorders>
            <w:vAlign w:val="center"/>
          </w:tcPr>
          <w:p w14:paraId="2543E141">
            <w:pPr>
              <w:spacing w:after="0" w:line="240" w:lineRule="auto"/>
              <w:jc w:val="center"/>
              <w:rPr>
                <w:rFonts w:ascii="Arial" w:hAnsi="Arial" w:cs="Arial"/>
                <w:sz w:val="20"/>
                <w:szCs w:val="20"/>
                <w:lang w:eastAsia="en-US"/>
              </w:rPr>
            </w:pPr>
            <w:r>
              <w:rPr>
                <w:rFonts w:ascii="Arial" w:hAnsi="Arial" w:cs="Arial"/>
                <w:sz w:val="20"/>
                <w:szCs w:val="20"/>
                <w:lang w:eastAsia="en-US"/>
              </w:rPr>
              <w:t>Наименование</w:t>
            </w:r>
            <w:r>
              <w:rPr>
                <w:rFonts w:ascii="Arial" w:hAnsi="Arial" w:cs="Arial"/>
                <w:sz w:val="20"/>
                <w:szCs w:val="20"/>
                <w:lang w:eastAsia="en-US"/>
              </w:rPr>
              <w:br w:type="textWrapping"/>
            </w:r>
            <w:r>
              <w:rPr>
                <w:rFonts w:ascii="Arial" w:hAnsi="Arial" w:cs="Arial"/>
                <w:sz w:val="20"/>
                <w:szCs w:val="20"/>
                <w:lang w:eastAsia="en-US"/>
              </w:rPr>
              <w:t>товара</w:t>
            </w:r>
          </w:p>
        </w:tc>
        <w:tc>
          <w:tcPr>
            <w:tcW w:w="1026" w:type="dxa"/>
            <w:tcBorders>
              <w:top w:val="single" w:color="auto" w:sz="4" w:space="0"/>
              <w:left w:val="nil"/>
              <w:bottom w:val="single" w:color="auto" w:sz="4" w:space="0"/>
              <w:right w:val="nil"/>
            </w:tcBorders>
            <w:vAlign w:val="bottom"/>
          </w:tcPr>
          <w:p w14:paraId="38254AB6">
            <w:pPr>
              <w:spacing w:after="0" w:line="240" w:lineRule="auto"/>
              <w:jc w:val="center"/>
              <w:rPr>
                <w:rFonts w:ascii="Arial" w:hAnsi="Arial" w:cs="Arial"/>
                <w:sz w:val="20"/>
                <w:szCs w:val="20"/>
                <w:lang w:eastAsia="en-US"/>
              </w:rPr>
            </w:pPr>
            <w:r>
              <w:rPr>
                <w:rFonts w:ascii="Arial" w:hAnsi="Arial" w:cs="Arial"/>
                <w:sz w:val="20"/>
                <w:szCs w:val="20"/>
                <w:lang w:eastAsia="en-US"/>
              </w:rPr>
              <w:t>Единица</w:t>
            </w:r>
            <w:r>
              <w:rPr>
                <w:rFonts w:ascii="Arial" w:hAnsi="Arial" w:cs="Arial"/>
                <w:sz w:val="20"/>
                <w:szCs w:val="20"/>
                <w:lang w:eastAsia="en-US"/>
              </w:rPr>
              <w:br w:type="textWrapping"/>
            </w:r>
            <w:r>
              <w:rPr>
                <w:rFonts w:ascii="Arial" w:hAnsi="Arial" w:cs="Arial"/>
                <w:sz w:val="20"/>
                <w:szCs w:val="20"/>
                <w:lang w:eastAsia="en-US"/>
              </w:rPr>
              <w:t>изме-</w:t>
            </w:r>
            <w:r>
              <w:rPr>
                <w:rFonts w:ascii="Arial" w:hAnsi="Arial" w:cs="Arial"/>
                <w:sz w:val="20"/>
                <w:szCs w:val="20"/>
                <w:lang w:eastAsia="en-US"/>
              </w:rPr>
              <w:br w:type="textWrapping"/>
            </w:r>
            <w:r>
              <w:rPr>
                <w:rFonts w:ascii="Arial" w:hAnsi="Arial" w:cs="Arial"/>
                <w:sz w:val="20"/>
                <w:szCs w:val="20"/>
                <w:lang w:eastAsia="en-US"/>
              </w:rPr>
              <w:t>рения</w:t>
            </w:r>
          </w:p>
        </w:tc>
        <w:tc>
          <w:tcPr>
            <w:tcW w:w="841" w:type="dxa"/>
            <w:tcBorders>
              <w:top w:val="single" w:color="auto" w:sz="4" w:space="0"/>
              <w:left w:val="single" w:color="auto" w:sz="4" w:space="0"/>
              <w:bottom w:val="single" w:color="auto" w:sz="4" w:space="0"/>
              <w:right w:val="nil"/>
            </w:tcBorders>
            <w:vAlign w:val="center"/>
          </w:tcPr>
          <w:p w14:paraId="09B008A1">
            <w:pPr>
              <w:spacing w:after="0" w:line="240" w:lineRule="auto"/>
              <w:jc w:val="center"/>
              <w:rPr>
                <w:rFonts w:ascii="Arial" w:hAnsi="Arial" w:cs="Arial"/>
                <w:sz w:val="20"/>
                <w:szCs w:val="20"/>
                <w:lang w:eastAsia="en-US"/>
              </w:rPr>
            </w:pPr>
            <w:r>
              <w:rPr>
                <w:rFonts w:ascii="Arial" w:hAnsi="Arial" w:cs="Arial"/>
                <w:sz w:val="20"/>
                <w:szCs w:val="20"/>
                <w:lang w:eastAsia="en-US"/>
              </w:rPr>
              <w:t>Коли-</w:t>
            </w:r>
            <w:r>
              <w:rPr>
                <w:rFonts w:ascii="Arial" w:hAnsi="Arial" w:cs="Arial"/>
                <w:sz w:val="20"/>
                <w:szCs w:val="20"/>
                <w:lang w:eastAsia="en-US"/>
              </w:rPr>
              <w:br w:type="textWrapping"/>
            </w:r>
            <w:r>
              <w:rPr>
                <w:rFonts w:ascii="Arial" w:hAnsi="Arial" w:cs="Arial"/>
                <w:sz w:val="20"/>
                <w:szCs w:val="20"/>
                <w:lang w:eastAsia="en-US"/>
              </w:rPr>
              <w:t>чество</w:t>
            </w:r>
          </w:p>
        </w:tc>
        <w:tc>
          <w:tcPr>
            <w:tcW w:w="1459" w:type="dxa"/>
            <w:tcBorders>
              <w:top w:val="single" w:color="auto" w:sz="4" w:space="0"/>
              <w:left w:val="single" w:color="auto" w:sz="4" w:space="0"/>
              <w:bottom w:val="single" w:color="auto" w:sz="4" w:space="0"/>
              <w:right w:val="nil"/>
            </w:tcBorders>
            <w:vAlign w:val="center"/>
          </w:tcPr>
          <w:p w14:paraId="4147BA2A">
            <w:pPr>
              <w:spacing w:after="0" w:line="240" w:lineRule="auto"/>
              <w:jc w:val="center"/>
              <w:rPr>
                <w:rFonts w:ascii="Arial" w:hAnsi="Arial" w:cs="Arial"/>
                <w:sz w:val="20"/>
                <w:szCs w:val="20"/>
                <w:lang w:eastAsia="en-US"/>
              </w:rPr>
            </w:pPr>
            <w:r>
              <w:rPr>
                <w:rFonts w:ascii="Arial" w:hAnsi="Arial" w:cs="Arial"/>
                <w:sz w:val="20"/>
                <w:szCs w:val="20"/>
                <w:lang w:eastAsia="en-US"/>
              </w:rPr>
              <w:t>Цена</w:t>
            </w:r>
          </w:p>
        </w:tc>
        <w:tc>
          <w:tcPr>
            <w:tcW w:w="1371" w:type="dxa"/>
            <w:tcBorders>
              <w:top w:val="single" w:color="auto" w:sz="4" w:space="0"/>
              <w:left w:val="single" w:color="auto" w:sz="4" w:space="0"/>
              <w:bottom w:val="single" w:color="auto" w:sz="4" w:space="0"/>
              <w:right w:val="single" w:color="auto" w:sz="4" w:space="0"/>
            </w:tcBorders>
            <w:vAlign w:val="center"/>
          </w:tcPr>
          <w:p w14:paraId="77BDC781">
            <w:pPr>
              <w:spacing w:after="0" w:line="240" w:lineRule="auto"/>
              <w:jc w:val="center"/>
              <w:rPr>
                <w:rFonts w:ascii="Arial" w:hAnsi="Arial" w:cs="Arial"/>
                <w:sz w:val="20"/>
                <w:szCs w:val="20"/>
                <w:lang w:eastAsia="en-US"/>
              </w:rPr>
            </w:pPr>
            <w:r>
              <w:rPr>
                <w:rFonts w:ascii="Arial" w:hAnsi="Arial" w:cs="Arial"/>
                <w:sz w:val="20"/>
                <w:szCs w:val="20"/>
                <w:lang w:eastAsia="en-US"/>
              </w:rPr>
              <w:t>Сумма</w:t>
            </w:r>
          </w:p>
        </w:tc>
      </w:tr>
      <w:tr w14:paraId="31B987A0">
        <w:tblPrEx>
          <w:tblCellMar>
            <w:top w:w="0" w:type="dxa"/>
            <w:left w:w="108" w:type="dxa"/>
            <w:bottom w:w="0" w:type="dxa"/>
            <w:right w:w="108" w:type="dxa"/>
          </w:tblCellMar>
        </w:tblPrEx>
        <w:trPr>
          <w:trHeight w:val="70" w:hRule="atLeast"/>
        </w:trPr>
        <w:tc>
          <w:tcPr>
            <w:tcW w:w="222" w:type="dxa"/>
            <w:noWrap/>
            <w:vAlign w:val="bottom"/>
          </w:tcPr>
          <w:p w14:paraId="38D511AB">
            <w:pPr>
              <w:rPr>
                <w:rFonts w:ascii="Arial" w:hAnsi="Arial" w:cs="Arial"/>
                <w:sz w:val="20"/>
                <w:szCs w:val="20"/>
                <w:lang w:eastAsia="en-US"/>
              </w:rPr>
            </w:pPr>
          </w:p>
        </w:tc>
        <w:tc>
          <w:tcPr>
            <w:tcW w:w="431" w:type="dxa"/>
            <w:tcBorders>
              <w:top w:val="nil"/>
              <w:left w:val="single" w:color="auto" w:sz="4" w:space="0"/>
              <w:bottom w:val="single" w:color="auto" w:sz="4" w:space="0"/>
              <w:right w:val="single" w:color="auto" w:sz="4" w:space="0"/>
            </w:tcBorders>
            <w:noWrap/>
          </w:tcPr>
          <w:p w14:paraId="754FE463">
            <w:pPr>
              <w:spacing w:after="0" w:line="240" w:lineRule="auto"/>
              <w:jc w:val="center"/>
              <w:rPr>
                <w:rFonts w:ascii="Arial" w:hAnsi="Arial" w:cs="Arial"/>
                <w:sz w:val="20"/>
                <w:szCs w:val="20"/>
                <w:lang w:eastAsia="en-US"/>
              </w:rPr>
            </w:pPr>
          </w:p>
          <w:p w14:paraId="61139055">
            <w:pPr>
              <w:spacing w:after="0" w:line="240" w:lineRule="auto"/>
              <w:jc w:val="center"/>
              <w:rPr>
                <w:rFonts w:ascii="Arial" w:hAnsi="Arial" w:cs="Arial"/>
                <w:sz w:val="20"/>
                <w:szCs w:val="20"/>
                <w:lang w:eastAsia="en-US"/>
              </w:rPr>
            </w:pPr>
            <w:r>
              <w:rPr>
                <w:rFonts w:ascii="Arial" w:hAnsi="Arial" w:cs="Arial"/>
                <w:sz w:val="20"/>
                <w:szCs w:val="20"/>
                <w:lang w:eastAsia="en-US"/>
              </w:rPr>
              <w:t>1</w:t>
            </w:r>
          </w:p>
        </w:tc>
        <w:tc>
          <w:tcPr>
            <w:tcW w:w="4844" w:type="dxa"/>
            <w:gridSpan w:val="3"/>
            <w:tcBorders>
              <w:top w:val="single" w:color="auto" w:sz="4" w:space="0"/>
              <w:left w:val="nil"/>
              <w:bottom w:val="single" w:color="auto" w:sz="4" w:space="0"/>
              <w:right w:val="single" w:color="000000" w:sz="4" w:space="0"/>
            </w:tcBorders>
          </w:tcPr>
          <w:p w14:paraId="4694E418">
            <w:pPr>
              <w:pStyle w:val="13"/>
              <w:spacing w:before="240" w:beforeAutospacing="0" w:after="0" w:afterAutospacing="0"/>
              <w:contextualSpacing/>
              <w:jc w:val="center"/>
              <w:rPr>
                <w:rFonts w:ascii="Arial" w:hAnsi="Arial" w:cs="Arial"/>
                <w:sz w:val="20"/>
                <w:szCs w:val="20"/>
              </w:rPr>
            </w:pPr>
            <w:r>
              <w:rPr>
                <w:rFonts w:ascii="Arial" w:hAnsi="Arial" w:cs="Arial"/>
                <w:sz w:val="20"/>
                <w:szCs w:val="20"/>
              </w:rPr>
              <w:t>Организация обучения по курсу</w:t>
            </w:r>
            <w:r>
              <w:rPr>
                <w:rFonts w:hint="default" w:ascii="Arial" w:hAnsi="Arial" w:cs="Arial"/>
                <w:sz w:val="20"/>
                <w:szCs w:val="20"/>
                <w:lang w:val="ru-RU"/>
              </w:rPr>
              <w:t xml:space="preserve"> повышение квалификации/профессиональная переподготовка </w:t>
            </w:r>
            <w:bookmarkStart w:id="1" w:name="_GoBack"/>
            <w:bookmarkEnd w:id="1"/>
          </w:p>
        </w:tc>
        <w:tc>
          <w:tcPr>
            <w:tcW w:w="1026" w:type="dxa"/>
            <w:tcBorders>
              <w:top w:val="nil"/>
              <w:left w:val="nil"/>
              <w:bottom w:val="single" w:color="auto" w:sz="4" w:space="0"/>
              <w:right w:val="nil"/>
            </w:tcBorders>
            <w:noWrap/>
            <w:vAlign w:val="bottom"/>
          </w:tcPr>
          <w:p w14:paraId="58FF570A">
            <w:pPr>
              <w:spacing w:after="0" w:line="240" w:lineRule="auto"/>
              <w:jc w:val="center"/>
              <w:rPr>
                <w:rFonts w:ascii="Arial" w:hAnsi="Arial" w:cs="Arial"/>
                <w:sz w:val="20"/>
                <w:szCs w:val="20"/>
                <w:lang w:eastAsia="en-US"/>
              </w:rPr>
            </w:pPr>
            <w:r>
              <w:rPr>
                <w:rFonts w:ascii="Arial" w:hAnsi="Arial" w:cs="Arial"/>
                <w:sz w:val="20"/>
                <w:szCs w:val="20"/>
                <w:lang w:eastAsia="en-US"/>
              </w:rPr>
              <w:t>шт</w:t>
            </w:r>
          </w:p>
        </w:tc>
        <w:tc>
          <w:tcPr>
            <w:tcW w:w="841" w:type="dxa"/>
            <w:tcBorders>
              <w:top w:val="nil"/>
              <w:left w:val="single" w:color="auto" w:sz="4" w:space="0"/>
              <w:bottom w:val="single" w:color="auto" w:sz="4" w:space="0"/>
              <w:right w:val="nil"/>
            </w:tcBorders>
            <w:noWrap/>
            <w:vAlign w:val="bottom"/>
          </w:tcPr>
          <w:p w14:paraId="56BB112B">
            <w:pPr>
              <w:spacing w:after="0" w:line="240" w:lineRule="auto"/>
              <w:jc w:val="right"/>
              <w:rPr>
                <w:rFonts w:ascii="Arial" w:hAnsi="Arial" w:cs="Arial"/>
                <w:sz w:val="20"/>
                <w:szCs w:val="20"/>
                <w:lang w:eastAsia="en-US"/>
              </w:rPr>
            </w:pPr>
            <w:r>
              <w:rPr>
                <w:rFonts w:ascii="Arial" w:hAnsi="Arial" w:cs="Arial"/>
                <w:sz w:val="20"/>
                <w:szCs w:val="20"/>
                <w:lang w:eastAsia="en-US"/>
              </w:rPr>
              <w:t>1</w:t>
            </w:r>
          </w:p>
        </w:tc>
        <w:tc>
          <w:tcPr>
            <w:tcW w:w="1459" w:type="dxa"/>
            <w:tcBorders>
              <w:top w:val="nil"/>
              <w:left w:val="single" w:color="auto" w:sz="4" w:space="0"/>
              <w:bottom w:val="single" w:color="auto" w:sz="4" w:space="0"/>
              <w:right w:val="nil"/>
            </w:tcBorders>
            <w:noWrap/>
            <w:vAlign w:val="bottom"/>
          </w:tcPr>
          <w:p w14:paraId="618E8618">
            <w:pPr>
              <w:spacing w:after="0" w:line="240" w:lineRule="auto"/>
              <w:jc w:val="right"/>
              <w:rPr>
                <w:rFonts w:ascii="Arial" w:hAnsi="Arial" w:cs="Arial"/>
                <w:sz w:val="20"/>
                <w:szCs w:val="20"/>
                <w:lang w:eastAsia="en-US"/>
              </w:rPr>
            </w:pPr>
            <w:r>
              <w:rPr>
                <w:rFonts w:ascii="Arial" w:hAnsi="Arial" w:cs="Arial"/>
                <w:sz w:val="20"/>
                <w:szCs w:val="20"/>
                <w:lang w:eastAsia="en-US"/>
              </w:rPr>
              <w:t xml:space="preserve"> руб.</w:t>
            </w:r>
          </w:p>
        </w:tc>
        <w:tc>
          <w:tcPr>
            <w:tcW w:w="1371" w:type="dxa"/>
            <w:tcBorders>
              <w:top w:val="nil"/>
              <w:left w:val="single" w:color="auto" w:sz="4" w:space="0"/>
              <w:bottom w:val="single" w:color="auto" w:sz="4" w:space="0"/>
              <w:right w:val="single" w:color="auto" w:sz="4" w:space="0"/>
            </w:tcBorders>
            <w:noWrap/>
            <w:vAlign w:val="bottom"/>
          </w:tcPr>
          <w:p w14:paraId="33BB4101">
            <w:pPr>
              <w:spacing w:after="0" w:line="240" w:lineRule="auto"/>
              <w:jc w:val="right"/>
              <w:rPr>
                <w:rFonts w:ascii="Arial" w:hAnsi="Arial" w:cs="Arial"/>
                <w:sz w:val="20"/>
                <w:szCs w:val="20"/>
                <w:lang w:eastAsia="en-US"/>
              </w:rPr>
            </w:pPr>
          </w:p>
        </w:tc>
      </w:tr>
      <w:tr w14:paraId="402AD491">
        <w:tblPrEx>
          <w:tblCellMar>
            <w:top w:w="0" w:type="dxa"/>
            <w:left w:w="108" w:type="dxa"/>
            <w:bottom w:w="0" w:type="dxa"/>
            <w:right w:w="108" w:type="dxa"/>
          </w:tblCellMar>
        </w:tblPrEx>
        <w:trPr>
          <w:trHeight w:val="255" w:hRule="atLeast"/>
        </w:trPr>
        <w:tc>
          <w:tcPr>
            <w:tcW w:w="222" w:type="dxa"/>
            <w:noWrap/>
            <w:vAlign w:val="bottom"/>
          </w:tcPr>
          <w:p w14:paraId="05585BC7">
            <w:pPr>
              <w:rPr>
                <w:rFonts w:ascii="Arial" w:hAnsi="Arial" w:cs="Arial"/>
                <w:sz w:val="20"/>
                <w:szCs w:val="20"/>
                <w:lang w:eastAsia="en-US"/>
              </w:rPr>
            </w:pPr>
          </w:p>
        </w:tc>
        <w:tc>
          <w:tcPr>
            <w:tcW w:w="1902" w:type="dxa"/>
            <w:gridSpan w:val="2"/>
            <w:noWrap/>
            <w:vAlign w:val="center"/>
          </w:tcPr>
          <w:p w14:paraId="29C591D9">
            <w:pPr>
              <w:spacing w:after="0" w:line="256" w:lineRule="auto"/>
              <w:rPr>
                <w:rFonts w:asciiTheme="minorHAnsi" w:hAnsiTheme="minorHAnsi" w:eastAsiaTheme="minorHAnsi" w:cstheme="minorBidi"/>
                <w:sz w:val="20"/>
                <w:szCs w:val="20"/>
              </w:rPr>
            </w:pPr>
          </w:p>
        </w:tc>
        <w:tc>
          <w:tcPr>
            <w:tcW w:w="1524" w:type="dxa"/>
            <w:noWrap/>
            <w:vAlign w:val="bottom"/>
          </w:tcPr>
          <w:p w14:paraId="1B790049">
            <w:pPr>
              <w:spacing w:after="0" w:line="256" w:lineRule="auto"/>
              <w:rPr>
                <w:rFonts w:asciiTheme="minorHAnsi" w:hAnsiTheme="minorHAnsi" w:eastAsiaTheme="minorHAnsi" w:cstheme="minorBidi"/>
                <w:sz w:val="20"/>
                <w:szCs w:val="20"/>
              </w:rPr>
            </w:pPr>
          </w:p>
        </w:tc>
        <w:tc>
          <w:tcPr>
            <w:tcW w:w="1849" w:type="dxa"/>
            <w:noWrap/>
            <w:vAlign w:val="bottom"/>
          </w:tcPr>
          <w:p w14:paraId="0C0CAAD1">
            <w:pPr>
              <w:spacing w:after="0" w:line="256" w:lineRule="auto"/>
              <w:rPr>
                <w:rFonts w:asciiTheme="minorHAnsi" w:hAnsiTheme="minorHAnsi" w:eastAsiaTheme="minorHAnsi" w:cstheme="minorBidi"/>
                <w:sz w:val="20"/>
                <w:szCs w:val="20"/>
              </w:rPr>
            </w:pPr>
          </w:p>
        </w:tc>
        <w:tc>
          <w:tcPr>
            <w:tcW w:w="1026" w:type="dxa"/>
            <w:noWrap/>
            <w:vAlign w:val="bottom"/>
          </w:tcPr>
          <w:p w14:paraId="5D01D38A">
            <w:pPr>
              <w:spacing w:after="0" w:line="256" w:lineRule="auto"/>
              <w:rPr>
                <w:rFonts w:asciiTheme="minorHAnsi" w:hAnsiTheme="minorHAnsi" w:eastAsiaTheme="minorHAnsi" w:cstheme="minorBidi"/>
                <w:sz w:val="20"/>
                <w:szCs w:val="20"/>
              </w:rPr>
            </w:pPr>
          </w:p>
        </w:tc>
        <w:tc>
          <w:tcPr>
            <w:tcW w:w="841" w:type="dxa"/>
            <w:noWrap/>
            <w:vAlign w:val="center"/>
          </w:tcPr>
          <w:p w14:paraId="2A1D3724">
            <w:pPr>
              <w:spacing w:after="0" w:line="256" w:lineRule="auto"/>
              <w:rPr>
                <w:rFonts w:asciiTheme="minorHAnsi" w:hAnsiTheme="minorHAnsi" w:eastAsiaTheme="minorHAnsi" w:cstheme="minorBidi"/>
                <w:sz w:val="20"/>
                <w:szCs w:val="20"/>
              </w:rPr>
            </w:pPr>
          </w:p>
        </w:tc>
        <w:tc>
          <w:tcPr>
            <w:tcW w:w="1459" w:type="dxa"/>
            <w:noWrap/>
            <w:vAlign w:val="center"/>
          </w:tcPr>
          <w:p w14:paraId="3DD92A08">
            <w:pPr>
              <w:spacing w:after="0" w:line="240" w:lineRule="auto"/>
              <w:jc w:val="right"/>
              <w:rPr>
                <w:rFonts w:ascii="Arial" w:hAnsi="Arial" w:cs="Arial"/>
                <w:b/>
                <w:bCs/>
                <w:sz w:val="20"/>
                <w:szCs w:val="20"/>
                <w:lang w:eastAsia="en-US"/>
              </w:rPr>
            </w:pPr>
            <w:r>
              <w:rPr>
                <w:rFonts w:ascii="Arial" w:hAnsi="Arial" w:cs="Arial"/>
                <w:b/>
                <w:bCs/>
                <w:sz w:val="20"/>
                <w:szCs w:val="20"/>
                <w:lang w:eastAsia="en-US"/>
              </w:rPr>
              <w:t>Итого:</w:t>
            </w:r>
          </w:p>
        </w:tc>
        <w:tc>
          <w:tcPr>
            <w:tcW w:w="1371" w:type="dxa"/>
            <w:tcBorders>
              <w:top w:val="nil"/>
              <w:left w:val="single" w:color="auto" w:sz="4" w:space="0"/>
              <w:bottom w:val="single" w:color="auto" w:sz="4" w:space="0"/>
              <w:right w:val="single" w:color="auto" w:sz="4" w:space="0"/>
            </w:tcBorders>
            <w:noWrap/>
            <w:vAlign w:val="center"/>
          </w:tcPr>
          <w:p w14:paraId="4F2E5976">
            <w:pPr>
              <w:spacing w:after="0" w:line="240" w:lineRule="auto"/>
              <w:jc w:val="right"/>
              <w:rPr>
                <w:rFonts w:ascii="Arial" w:hAnsi="Arial" w:cs="Arial"/>
                <w:b/>
                <w:bCs/>
                <w:sz w:val="20"/>
                <w:szCs w:val="20"/>
                <w:lang w:eastAsia="en-US"/>
              </w:rPr>
            </w:pPr>
            <w:r>
              <w:rPr>
                <w:rFonts w:ascii="Arial" w:hAnsi="Arial" w:cs="Arial"/>
                <w:b/>
                <w:bCs/>
                <w:sz w:val="20"/>
                <w:szCs w:val="20"/>
                <w:lang w:eastAsia="en-US"/>
              </w:rPr>
              <w:t xml:space="preserve">  </w:t>
            </w:r>
          </w:p>
        </w:tc>
      </w:tr>
      <w:tr w14:paraId="7B779C0D">
        <w:tblPrEx>
          <w:tblCellMar>
            <w:top w:w="0" w:type="dxa"/>
            <w:left w:w="108" w:type="dxa"/>
            <w:bottom w:w="0" w:type="dxa"/>
            <w:right w:w="108" w:type="dxa"/>
          </w:tblCellMar>
        </w:tblPrEx>
        <w:trPr>
          <w:trHeight w:val="255" w:hRule="atLeast"/>
        </w:trPr>
        <w:tc>
          <w:tcPr>
            <w:tcW w:w="222" w:type="dxa"/>
            <w:noWrap/>
            <w:vAlign w:val="bottom"/>
          </w:tcPr>
          <w:p w14:paraId="46298A34">
            <w:pPr>
              <w:rPr>
                <w:rFonts w:ascii="Arial" w:hAnsi="Arial" w:cs="Arial"/>
                <w:b/>
                <w:bCs/>
                <w:sz w:val="20"/>
                <w:szCs w:val="20"/>
                <w:lang w:eastAsia="en-US"/>
              </w:rPr>
            </w:pPr>
          </w:p>
        </w:tc>
        <w:tc>
          <w:tcPr>
            <w:tcW w:w="1902" w:type="dxa"/>
            <w:gridSpan w:val="2"/>
            <w:noWrap/>
            <w:vAlign w:val="center"/>
          </w:tcPr>
          <w:p w14:paraId="42A7CA54">
            <w:pPr>
              <w:spacing w:after="0" w:line="256" w:lineRule="auto"/>
              <w:rPr>
                <w:rFonts w:asciiTheme="minorHAnsi" w:hAnsiTheme="minorHAnsi" w:eastAsiaTheme="minorHAnsi" w:cstheme="minorBidi"/>
                <w:sz w:val="20"/>
                <w:szCs w:val="20"/>
              </w:rPr>
            </w:pPr>
          </w:p>
        </w:tc>
        <w:tc>
          <w:tcPr>
            <w:tcW w:w="1524" w:type="dxa"/>
            <w:noWrap/>
            <w:vAlign w:val="bottom"/>
          </w:tcPr>
          <w:p w14:paraId="3A09BF66">
            <w:pPr>
              <w:spacing w:after="0" w:line="256" w:lineRule="auto"/>
              <w:rPr>
                <w:rFonts w:asciiTheme="minorHAnsi" w:hAnsiTheme="minorHAnsi" w:eastAsiaTheme="minorHAnsi" w:cstheme="minorBidi"/>
                <w:sz w:val="20"/>
                <w:szCs w:val="20"/>
              </w:rPr>
            </w:pPr>
          </w:p>
        </w:tc>
        <w:tc>
          <w:tcPr>
            <w:tcW w:w="1849" w:type="dxa"/>
            <w:noWrap/>
            <w:vAlign w:val="bottom"/>
          </w:tcPr>
          <w:p w14:paraId="23007F74">
            <w:pPr>
              <w:spacing w:after="0" w:line="256" w:lineRule="auto"/>
              <w:rPr>
                <w:rFonts w:asciiTheme="minorHAnsi" w:hAnsiTheme="minorHAnsi" w:eastAsiaTheme="minorHAnsi" w:cstheme="minorBidi"/>
                <w:sz w:val="20"/>
                <w:szCs w:val="20"/>
              </w:rPr>
            </w:pPr>
          </w:p>
        </w:tc>
        <w:tc>
          <w:tcPr>
            <w:tcW w:w="1026" w:type="dxa"/>
            <w:noWrap/>
            <w:vAlign w:val="bottom"/>
          </w:tcPr>
          <w:p w14:paraId="65263EFC">
            <w:pPr>
              <w:spacing w:after="0" w:line="256" w:lineRule="auto"/>
              <w:rPr>
                <w:rFonts w:asciiTheme="minorHAnsi" w:hAnsiTheme="minorHAnsi" w:eastAsiaTheme="minorHAnsi" w:cstheme="minorBidi"/>
                <w:sz w:val="20"/>
                <w:szCs w:val="20"/>
              </w:rPr>
            </w:pPr>
          </w:p>
        </w:tc>
        <w:tc>
          <w:tcPr>
            <w:tcW w:w="841" w:type="dxa"/>
            <w:noWrap/>
            <w:vAlign w:val="center"/>
          </w:tcPr>
          <w:p w14:paraId="074B2C15">
            <w:pPr>
              <w:spacing w:after="0" w:line="256" w:lineRule="auto"/>
              <w:rPr>
                <w:rFonts w:asciiTheme="minorHAnsi" w:hAnsiTheme="minorHAnsi" w:eastAsiaTheme="minorHAnsi" w:cstheme="minorBidi"/>
                <w:sz w:val="20"/>
                <w:szCs w:val="20"/>
              </w:rPr>
            </w:pPr>
          </w:p>
        </w:tc>
        <w:tc>
          <w:tcPr>
            <w:tcW w:w="1459" w:type="dxa"/>
            <w:noWrap/>
            <w:vAlign w:val="center"/>
          </w:tcPr>
          <w:p w14:paraId="69E6CFA2">
            <w:pPr>
              <w:spacing w:after="0" w:line="240" w:lineRule="auto"/>
              <w:jc w:val="right"/>
              <w:rPr>
                <w:rFonts w:ascii="Arial" w:hAnsi="Arial" w:cs="Arial"/>
                <w:b/>
                <w:bCs/>
                <w:sz w:val="20"/>
                <w:szCs w:val="20"/>
                <w:lang w:eastAsia="en-US"/>
              </w:rPr>
            </w:pPr>
            <w:r>
              <w:rPr>
                <w:rFonts w:ascii="Arial" w:hAnsi="Arial" w:cs="Arial"/>
                <w:b/>
                <w:bCs/>
                <w:sz w:val="20"/>
                <w:szCs w:val="20"/>
                <w:lang w:eastAsia="en-US"/>
              </w:rPr>
              <w:t>Без налога (НДС).</w:t>
            </w:r>
          </w:p>
        </w:tc>
        <w:tc>
          <w:tcPr>
            <w:tcW w:w="1371" w:type="dxa"/>
            <w:tcBorders>
              <w:top w:val="nil"/>
              <w:left w:val="single" w:color="auto" w:sz="4" w:space="0"/>
              <w:bottom w:val="single" w:color="auto" w:sz="4" w:space="0"/>
              <w:right w:val="single" w:color="auto" w:sz="4" w:space="0"/>
            </w:tcBorders>
            <w:noWrap/>
            <w:vAlign w:val="center"/>
          </w:tcPr>
          <w:p w14:paraId="56B867EC">
            <w:pPr>
              <w:spacing w:after="0" w:line="240" w:lineRule="auto"/>
              <w:jc w:val="right"/>
              <w:rPr>
                <w:rFonts w:ascii="Arial" w:hAnsi="Arial" w:cs="Arial"/>
                <w:b/>
                <w:bCs/>
                <w:sz w:val="20"/>
                <w:szCs w:val="20"/>
                <w:lang w:eastAsia="en-US"/>
              </w:rPr>
            </w:pPr>
            <w:r>
              <w:rPr>
                <w:rFonts w:ascii="Arial" w:hAnsi="Arial" w:cs="Arial"/>
                <w:b/>
                <w:bCs/>
                <w:sz w:val="20"/>
                <w:szCs w:val="20"/>
                <w:lang w:eastAsia="en-US"/>
              </w:rPr>
              <w:t xml:space="preserve">-              </w:t>
            </w:r>
          </w:p>
        </w:tc>
      </w:tr>
      <w:tr w14:paraId="479F0589">
        <w:tblPrEx>
          <w:tblCellMar>
            <w:top w:w="0" w:type="dxa"/>
            <w:left w:w="108" w:type="dxa"/>
            <w:bottom w:w="0" w:type="dxa"/>
            <w:right w:w="108" w:type="dxa"/>
          </w:tblCellMar>
        </w:tblPrEx>
        <w:trPr>
          <w:trHeight w:val="255" w:hRule="atLeast"/>
        </w:trPr>
        <w:tc>
          <w:tcPr>
            <w:tcW w:w="222" w:type="dxa"/>
            <w:noWrap/>
            <w:vAlign w:val="bottom"/>
          </w:tcPr>
          <w:p w14:paraId="36AA9E54">
            <w:pPr>
              <w:rPr>
                <w:rFonts w:ascii="Arial" w:hAnsi="Arial" w:cs="Arial"/>
                <w:b/>
                <w:bCs/>
                <w:sz w:val="20"/>
                <w:szCs w:val="20"/>
                <w:lang w:eastAsia="en-US"/>
              </w:rPr>
            </w:pPr>
          </w:p>
        </w:tc>
        <w:tc>
          <w:tcPr>
            <w:tcW w:w="1902" w:type="dxa"/>
            <w:gridSpan w:val="2"/>
            <w:noWrap/>
            <w:vAlign w:val="bottom"/>
          </w:tcPr>
          <w:p w14:paraId="4A88BCE1">
            <w:pPr>
              <w:spacing w:after="0" w:line="256" w:lineRule="auto"/>
              <w:rPr>
                <w:rFonts w:asciiTheme="minorHAnsi" w:hAnsiTheme="minorHAnsi" w:eastAsiaTheme="minorHAnsi" w:cstheme="minorBidi"/>
                <w:sz w:val="20"/>
                <w:szCs w:val="20"/>
              </w:rPr>
            </w:pPr>
          </w:p>
        </w:tc>
        <w:tc>
          <w:tcPr>
            <w:tcW w:w="1524" w:type="dxa"/>
            <w:noWrap/>
            <w:vAlign w:val="bottom"/>
          </w:tcPr>
          <w:p w14:paraId="7AC2DEB3">
            <w:pPr>
              <w:spacing w:after="0" w:line="256" w:lineRule="auto"/>
              <w:rPr>
                <w:rFonts w:asciiTheme="minorHAnsi" w:hAnsiTheme="minorHAnsi" w:eastAsiaTheme="minorHAnsi" w:cstheme="minorBidi"/>
                <w:sz w:val="20"/>
                <w:szCs w:val="20"/>
              </w:rPr>
            </w:pPr>
          </w:p>
        </w:tc>
        <w:tc>
          <w:tcPr>
            <w:tcW w:w="1849" w:type="dxa"/>
            <w:noWrap/>
            <w:vAlign w:val="bottom"/>
          </w:tcPr>
          <w:p w14:paraId="20E66680">
            <w:pPr>
              <w:spacing w:after="0" w:line="256" w:lineRule="auto"/>
              <w:rPr>
                <w:rFonts w:asciiTheme="minorHAnsi" w:hAnsiTheme="minorHAnsi" w:eastAsiaTheme="minorHAnsi" w:cstheme="minorBidi"/>
                <w:sz w:val="20"/>
                <w:szCs w:val="20"/>
              </w:rPr>
            </w:pPr>
          </w:p>
        </w:tc>
        <w:tc>
          <w:tcPr>
            <w:tcW w:w="1026" w:type="dxa"/>
            <w:noWrap/>
            <w:vAlign w:val="bottom"/>
          </w:tcPr>
          <w:p w14:paraId="41F6FE83">
            <w:pPr>
              <w:spacing w:after="0" w:line="256" w:lineRule="auto"/>
              <w:rPr>
                <w:rFonts w:asciiTheme="minorHAnsi" w:hAnsiTheme="minorHAnsi" w:eastAsiaTheme="minorHAnsi" w:cstheme="minorBidi"/>
                <w:sz w:val="20"/>
                <w:szCs w:val="20"/>
              </w:rPr>
            </w:pPr>
          </w:p>
        </w:tc>
        <w:tc>
          <w:tcPr>
            <w:tcW w:w="841" w:type="dxa"/>
            <w:noWrap/>
            <w:vAlign w:val="bottom"/>
          </w:tcPr>
          <w:p w14:paraId="3B8EC267">
            <w:pPr>
              <w:spacing w:after="0" w:line="256" w:lineRule="auto"/>
              <w:rPr>
                <w:rFonts w:asciiTheme="minorHAnsi" w:hAnsiTheme="minorHAnsi" w:eastAsiaTheme="minorHAnsi" w:cstheme="minorBidi"/>
                <w:sz w:val="20"/>
                <w:szCs w:val="20"/>
              </w:rPr>
            </w:pPr>
          </w:p>
        </w:tc>
        <w:tc>
          <w:tcPr>
            <w:tcW w:w="1459" w:type="dxa"/>
            <w:noWrap/>
            <w:vAlign w:val="bottom"/>
          </w:tcPr>
          <w:p w14:paraId="6EC4C8F3">
            <w:pPr>
              <w:spacing w:after="0" w:line="240" w:lineRule="auto"/>
              <w:jc w:val="right"/>
              <w:rPr>
                <w:rFonts w:ascii="Arial" w:hAnsi="Arial" w:cs="Arial"/>
                <w:b/>
                <w:bCs/>
                <w:sz w:val="20"/>
                <w:szCs w:val="20"/>
                <w:lang w:eastAsia="en-US"/>
              </w:rPr>
            </w:pPr>
            <w:r>
              <w:rPr>
                <w:rFonts w:ascii="Arial" w:hAnsi="Arial" w:cs="Arial"/>
                <w:b/>
                <w:bCs/>
                <w:sz w:val="20"/>
                <w:szCs w:val="20"/>
                <w:lang w:eastAsia="en-US"/>
              </w:rPr>
              <w:t>Всего к оплате:</w:t>
            </w:r>
          </w:p>
        </w:tc>
        <w:tc>
          <w:tcPr>
            <w:tcW w:w="1371" w:type="dxa"/>
            <w:tcBorders>
              <w:top w:val="nil"/>
              <w:left w:val="single" w:color="auto" w:sz="4" w:space="0"/>
              <w:bottom w:val="single" w:color="auto" w:sz="4" w:space="0"/>
              <w:right w:val="single" w:color="auto" w:sz="4" w:space="0"/>
            </w:tcBorders>
            <w:noWrap/>
            <w:vAlign w:val="center"/>
          </w:tcPr>
          <w:p w14:paraId="0E5E02D3">
            <w:pPr>
              <w:spacing w:after="0" w:line="240" w:lineRule="auto"/>
              <w:jc w:val="right"/>
              <w:rPr>
                <w:rFonts w:ascii="Arial" w:hAnsi="Arial" w:cs="Arial"/>
                <w:b/>
                <w:bCs/>
                <w:sz w:val="20"/>
                <w:szCs w:val="20"/>
                <w:lang w:eastAsia="en-US"/>
              </w:rPr>
            </w:pPr>
          </w:p>
        </w:tc>
      </w:tr>
      <w:tr w14:paraId="40302F5C">
        <w:tblPrEx>
          <w:tblCellMar>
            <w:top w:w="0" w:type="dxa"/>
            <w:left w:w="108" w:type="dxa"/>
            <w:bottom w:w="0" w:type="dxa"/>
            <w:right w:w="108" w:type="dxa"/>
          </w:tblCellMar>
        </w:tblPrEx>
        <w:trPr>
          <w:trHeight w:val="255" w:hRule="atLeast"/>
        </w:trPr>
        <w:tc>
          <w:tcPr>
            <w:tcW w:w="222" w:type="dxa"/>
            <w:noWrap/>
            <w:vAlign w:val="bottom"/>
          </w:tcPr>
          <w:p w14:paraId="3AA42B0B">
            <w:pPr>
              <w:rPr>
                <w:rFonts w:ascii="Arial" w:hAnsi="Arial" w:cs="Arial"/>
                <w:b/>
                <w:bCs/>
                <w:sz w:val="20"/>
                <w:szCs w:val="20"/>
                <w:lang w:eastAsia="en-US"/>
              </w:rPr>
            </w:pPr>
          </w:p>
        </w:tc>
        <w:tc>
          <w:tcPr>
            <w:tcW w:w="1902" w:type="dxa"/>
            <w:gridSpan w:val="2"/>
            <w:noWrap/>
            <w:vAlign w:val="bottom"/>
          </w:tcPr>
          <w:p w14:paraId="054A7723">
            <w:pPr>
              <w:spacing w:after="0" w:line="256" w:lineRule="auto"/>
              <w:rPr>
                <w:rFonts w:asciiTheme="minorHAnsi" w:hAnsiTheme="minorHAnsi" w:eastAsiaTheme="minorHAnsi" w:cstheme="minorBidi"/>
                <w:sz w:val="20"/>
                <w:szCs w:val="20"/>
              </w:rPr>
            </w:pPr>
          </w:p>
          <w:p w14:paraId="06BD4C9F">
            <w:pPr>
              <w:spacing w:after="0" w:line="256" w:lineRule="auto"/>
              <w:rPr>
                <w:rFonts w:asciiTheme="minorHAnsi" w:hAnsiTheme="minorHAnsi" w:eastAsiaTheme="minorHAnsi" w:cstheme="minorBidi"/>
                <w:sz w:val="20"/>
                <w:szCs w:val="20"/>
              </w:rPr>
            </w:pPr>
          </w:p>
          <w:p w14:paraId="222D57D4">
            <w:pPr>
              <w:spacing w:after="0" w:line="256" w:lineRule="auto"/>
              <w:rPr>
                <w:rFonts w:asciiTheme="minorHAnsi" w:hAnsiTheme="minorHAnsi" w:eastAsiaTheme="minorHAnsi" w:cstheme="minorBidi"/>
                <w:sz w:val="20"/>
                <w:szCs w:val="20"/>
              </w:rPr>
            </w:pPr>
          </w:p>
          <w:p w14:paraId="322659D1">
            <w:pPr>
              <w:spacing w:after="0" w:line="256" w:lineRule="auto"/>
              <w:rPr>
                <w:rFonts w:asciiTheme="minorHAnsi" w:hAnsiTheme="minorHAnsi" w:eastAsiaTheme="minorHAnsi" w:cstheme="minorBidi"/>
                <w:sz w:val="20"/>
                <w:szCs w:val="20"/>
              </w:rPr>
            </w:pPr>
          </w:p>
          <w:p w14:paraId="551928BE">
            <w:pPr>
              <w:spacing w:after="0" w:line="256" w:lineRule="auto"/>
              <w:rPr>
                <w:rFonts w:asciiTheme="minorHAnsi" w:hAnsiTheme="minorHAnsi" w:eastAsiaTheme="minorHAnsi" w:cstheme="minorBidi"/>
                <w:sz w:val="20"/>
                <w:szCs w:val="20"/>
              </w:rPr>
            </w:pPr>
          </w:p>
          <w:p w14:paraId="47140968">
            <w:pPr>
              <w:spacing w:after="0" w:line="256" w:lineRule="auto"/>
              <w:rPr>
                <w:rFonts w:asciiTheme="minorHAnsi" w:hAnsiTheme="minorHAnsi" w:eastAsiaTheme="minorHAnsi" w:cstheme="minorBidi"/>
                <w:sz w:val="20"/>
                <w:szCs w:val="20"/>
              </w:rPr>
            </w:pPr>
          </w:p>
        </w:tc>
        <w:tc>
          <w:tcPr>
            <w:tcW w:w="1524" w:type="dxa"/>
            <w:noWrap/>
            <w:vAlign w:val="bottom"/>
          </w:tcPr>
          <w:p w14:paraId="66B9AE66">
            <w:pPr>
              <w:spacing w:after="0" w:line="256" w:lineRule="auto"/>
              <w:rPr>
                <w:rFonts w:asciiTheme="minorHAnsi" w:hAnsiTheme="minorHAnsi" w:eastAsiaTheme="minorHAnsi" w:cstheme="minorBidi"/>
                <w:sz w:val="20"/>
                <w:szCs w:val="20"/>
              </w:rPr>
            </w:pPr>
          </w:p>
        </w:tc>
        <w:tc>
          <w:tcPr>
            <w:tcW w:w="1849" w:type="dxa"/>
            <w:noWrap/>
            <w:vAlign w:val="bottom"/>
          </w:tcPr>
          <w:p w14:paraId="5DF2CAE9">
            <w:pPr>
              <w:spacing w:after="0" w:line="256" w:lineRule="auto"/>
              <w:rPr>
                <w:rFonts w:asciiTheme="minorHAnsi" w:hAnsiTheme="minorHAnsi" w:eastAsiaTheme="minorHAnsi" w:cstheme="minorBidi"/>
                <w:sz w:val="20"/>
                <w:szCs w:val="20"/>
              </w:rPr>
            </w:pPr>
          </w:p>
          <w:p w14:paraId="4DAFD98F">
            <w:pPr>
              <w:spacing w:after="0" w:line="256" w:lineRule="auto"/>
              <w:rPr>
                <w:rFonts w:asciiTheme="minorHAnsi" w:hAnsiTheme="minorHAnsi" w:eastAsiaTheme="minorHAnsi" w:cstheme="minorBidi"/>
                <w:sz w:val="20"/>
                <w:szCs w:val="20"/>
              </w:rPr>
            </w:pPr>
          </w:p>
          <w:p w14:paraId="052B7092">
            <w:pPr>
              <w:spacing w:after="0" w:line="256" w:lineRule="auto"/>
              <w:rPr>
                <w:rFonts w:asciiTheme="minorHAnsi" w:hAnsiTheme="minorHAnsi" w:eastAsiaTheme="minorHAnsi" w:cstheme="minorBidi"/>
                <w:sz w:val="20"/>
                <w:szCs w:val="20"/>
              </w:rPr>
            </w:pPr>
          </w:p>
          <w:p w14:paraId="4A78E1DB">
            <w:pPr>
              <w:spacing w:after="0" w:line="256" w:lineRule="auto"/>
              <w:rPr>
                <w:rFonts w:asciiTheme="minorHAnsi" w:hAnsiTheme="minorHAnsi" w:eastAsiaTheme="minorHAnsi" w:cstheme="minorBidi"/>
                <w:sz w:val="20"/>
                <w:szCs w:val="20"/>
              </w:rPr>
            </w:pPr>
          </w:p>
          <w:p w14:paraId="7C64742A">
            <w:pPr>
              <w:spacing w:after="0" w:line="256" w:lineRule="auto"/>
              <w:rPr>
                <w:rFonts w:asciiTheme="minorHAnsi" w:hAnsiTheme="minorHAnsi" w:eastAsiaTheme="minorHAnsi" w:cstheme="minorBidi"/>
                <w:sz w:val="20"/>
                <w:szCs w:val="20"/>
              </w:rPr>
            </w:pPr>
          </w:p>
        </w:tc>
        <w:tc>
          <w:tcPr>
            <w:tcW w:w="1026" w:type="dxa"/>
            <w:noWrap/>
            <w:vAlign w:val="bottom"/>
          </w:tcPr>
          <w:p w14:paraId="34C96BCA">
            <w:pPr>
              <w:spacing w:after="0" w:line="256" w:lineRule="auto"/>
              <w:rPr>
                <w:rFonts w:asciiTheme="minorHAnsi" w:hAnsiTheme="minorHAnsi" w:eastAsiaTheme="minorHAnsi" w:cstheme="minorBidi"/>
                <w:sz w:val="20"/>
                <w:szCs w:val="20"/>
              </w:rPr>
            </w:pPr>
          </w:p>
        </w:tc>
        <w:tc>
          <w:tcPr>
            <w:tcW w:w="841" w:type="dxa"/>
            <w:noWrap/>
            <w:vAlign w:val="bottom"/>
          </w:tcPr>
          <w:p w14:paraId="2E38FA07">
            <w:pPr>
              <w:spacing w:after="0" w:line="256" w:lineRule="auto"/>
              <w:rPr>
                <w:rFonts w:asciiTheme="minorHAnsi" w:hAnsiTheme="minorHAnsi" w:eastAsiaTheme="minorHAnsi" w:cstheme="minorBidi"/>
                <w:sz w:val="20"/>
                <w:szCs w:val="20"/>
              </w:rPr>
            </w:pPr>
          </w:p>
        </w:tc>
        <w:tc>
          <w:tcPr>
            <w:tcW w:w="1459" w:type="dxa"/>
            <w:noWrap/>
            <w:vAlign w:val="bottom"/>
          </w:tcPr>
          <w:p w14:paraId="5ADCA99F">
            <w:pPr>
              <w:spacing w:after="0" w:line="256" w:lineRule="auto"/>
              <w:rPr>
                <w:rFonts w:asciiTheme="minorHAnsi" w:hAnsiTheme="minorHAnsi" w:eastAsiaTheme="minorHAnsi" w:cstheme="minorBidi"/>
                <w:sz w:val="20"/>
                <w:szCs w:val="20"/>
              </w:rPr>
            </w:pPr>
          </w:p>
        </w:tc>
        <w:tc>
          <w:tcPr>
            <w:tcW w:w="1371" w:type="dxa"/>
            <w:noWrap/>
            <w:vAlign w:val="bottom"/>
          </w:tcPr>
          <w:p w14:paraId="5E6412C0">
            <w:pPr>
              <w:spacing w:after="0" w:line="256" w:lineRule="auto"/>
              <w:rPr>
                <w:rFonts w:asciiTheme="minorHAnsi" w:hAnsiTheme="minorHAnsi" w:eastAsiaTheme="minorHAnsi" w:cstheme="minorBidi"/>
                <w:sz w:val="20"/>
                <w:szCs w:val="20"/>
              </w:rPr>
            </w:pPr>
          </w:p>
        </w:tc>
      </w:tr>
      <w:tr w14:paraId="1105232A">
        <w:tblPrEx>
          <w:tblCellMar>
            <w:top w:w="0" w:type="dxa"/>
            <w:left w:w="108" w:type="dxa"/>
            <w:bottom w:w="0" w:type="dxa"/>
            <w:right w:w="108" w:type="dxa"/>
          </w:tblCellMar>
        </w:tblPrEx>
        <w:trPr>
          <w:trHeight w:val="255" w:hRule="atLeast"/>
        </w:trPr>
        <w:tc>
          <w:tcPr>
            <w:tcW w:w="222" w:type="dxa"/>
            <w:noWrap/>
            <w:vAlign w:val="bottom"/>
          </w:tcPr>
          <w:p w14:paraId="1395AD92">
            <w:pPr>
              <w:spacing w:after="0" w:line="256" w:lineRule="auto"/>
              <w:rPr>
                <w:rFonts w:asciiTheme="minorHAnsi" w:hAnsiTheme="minorHAnsi" w:eastAsiaTheme="minorHAnsi" w:cstheme="minorBidi"/>
                <w:sz w:val="20"/>
                <w:szCs w:val="20"/>
              </w:rPr>
            </w:pPr>
          </w:p>
        </w:tc>
        <w:tc>
          <w:tcPr>
            <w:tcW w:w="9972" w:type="dxa"/>
            <w:gridSpan w:val="8"/>
            <w:vAlign w:val="bottom"/>
          </w:tcPr>
          <w:p w14:paraId="37506CEF">
            <w:pPr>
              <w:spacing w:after="0" w:line="240" w:lineRule="auto"/>
              <w:rPr>
                <w:rFonts w:ascii="Arial" w:hAnsi="Arial" w:cs="Arial"/>
                <w:sz w:val="20"/>
                <w:szCs w:val="20"/>
                <w:lang w:eastAsia="en-US"/>
              </w:rPr>
            </w:pPr>
          </w:p>
          <w:p w14:paraId="70308903">
            <w:pPr>
              <w:spacing w:after="0" w:line="240" w:lineRule="auto"/>
              <w:rPr>
                <w:rFonts w:ascii="Arial" w:hAnsi="Arial" w:cs="Arial"/>
                <w:sz w:val="20"/>
                <w:szCs w:val="20"/>
                <w:lang w:eastAsia="en-US"/>
              </w:rPr>
            </w:pPr>
            <w:r>
              <w:rPr>
                <w:rFonts w:ascii="Arial" w:hAnsi="Arial" w:cs="Arial"/>
                <w:sz w:val="20"/>
                <w:szCs w:val="20"/>
                <w:lang w:eastAsia="en-US"/>
              </w:rPr>
              <w:t xml:space="preserve">Всего наименований 1, на сумму </w:t>
            </w:r>
          </w:p>
        </w:tc>
      </w:tr>
      <w:tr w14:paraId="4999CEA9">
        <w:tblPrEx>
          <w:tblCellMar>
            <w:top w:w="0" w:type="dxa"/>
            <w:left w:w="108" w:type="dxa"/>
            <w:bottom w:w="0" w:type="dxa"/>
            <w:right w:w="108" w:type="dxa"/>
          </w:tblCellMar>
        </w:tblPrEx>
        <w:trPr>
          <w:trHeight w:val="255" w:hRule="atLeast"/>
        </w:trPr>
        <w:tc>
          <w:tcPr>
            <w:tcW w:w="222" w:type="dxa"/>
            <w:noWrap/>
            <w:vAlign w:val="bottom"/>
          </w:tcPr>
          <w:p w14:paraId="0D22CB77">
            <w:pPr>
              <w:rPr>
                <w:rFonts w:ascii="Arial" w:hAnsi="Arial" w:cs="Arial"/>
                <w:sz w:val="20"/>
                <w:szCs w:val="20"/>
                <w:lang w:eastAsia="en-US"/>
              </w:rPr>
            </w:pPr>
          </w:p>
        </w:tc>
        <w:tc>
          <w:tcPr>
            <w:tcW w:w="9972" w:type="dxa"/>
            <w:gridSpan w:val="8"/>
            <w:noWrap/>
            <w:vAlign w:val="bottom"/>
          </w:tcPr>
          <w:p w14:paraId="0AE45978">
            <w:pPr>
              <w:spacing w:after="0" w:line="240" w:lineRule="auto"/>
              <w:rPr>
                <w:rFonts w:ascii="Arial" w:hAnsi="Arial" w:cs="Arial"/>
                <w:sz w:val="16"/>
                <w:szCs w:val="16"/>
                <w:lang w:eastAsia="en-US"/>
              </w:rPr>
            </w:pPr>
          </w:p>
          <w:tbl>
            <w:tblPr>
              <w:tblStyle w:val="5"/>
              <w:tblW w:w="0" w:type="auto"/>
              <w:tblCellSpacing w:w="0" w:type="dxa"/>
              <w:tblInd w:w="0" w:type="dxa"/>
              <w:tblLayout w:type="autofit"/>
              <w:tblCellMar>
                <w:top w:w="0" w:type="dxa"/>
                <w:left w:w="0" w:type="dxa"/>
                <w:bottom w:w="0" w:type="dxa"/>
                <w:right w:w="0" w:type="dxa"/>
              </w:tblCellMar>
            </w:tblPr>
            <w:tblGrid>
              <w:gridCol w:w="9300"/>
            </w:tblGrid>
            <w:tr w14:paraId="0C3C8314">
              <w:tblPrEx>
                <w:tblCellMar>
                  <w:top w:w="0" w:type="dxa"/>
                  <w:left w:w="0" w:type="dxa"/>
                  <w:bottom w:w="0" w:type="dxa"/>
                  <w:right w:w="0" w:type="dxa"/>
                </w:tblCellMar>
              </w:tblPrEx>
              <w:trPr>
                <w:trHeight w:val="255" w:hRule="atLeast"/>
                <w:tblCellSpacing w:w="0" w:type="dxa"/>
              </w:trPr>
              <w:tc>
                <w:tcPr>
                  <w:tcW w:w="9300" w:type="dxa"/>
                </w:tcPr>
                <w:p w14:paraId="7548FDC6">
                  <w:pPr>
                    <w:spacing w:after="0" w:line="240" w:lineRule="auto"/>
                    <w:rPr>
                      <w:rFonts w:ascii="Arial" w:hAnsi="Arial" w:cs="Arial"/>
                      <w:b/>
                      <w:bCs/>
                      <w:sz w:val="20"/>
                      <w:szCs w:val="20"/>
                      <w:lang w:eastAsia="en-US"/>
                    </w:rPr>
                  </w:pPr>
                  <w:r>
                    <w:rPr>
                      <w:rFonts w:ascii="Arial" w:hAnsi="Arial" w:cs="Arial"/>
                      <w:b/>
                      <w:bCs/>
                      <w:sz w:val="20"/>
                      <w:szCs w:val="20"/>
                      <w:lang w:eastAsia="en-US"/>
                    </w:rPr>
                    <w:t>рублей копеек</w:t>
                  </w:r>
                </w:p>
              </w:tc>
            </w:tr>
          </w:tbl>
          <w:p w14:paraId="087D4A58">
            <w:pPr>
              <w:spacing w:after="0" w:line="256" w:lineRule="auto"/>
              <w:rPr>
                <w:rFonts w:asciiTheme="minorHAnsi" w:hAnsiTheme="minorHAnsi" w:eastAsiaTheme="minorHAnsi" w:cstheme="minorBidi"/>
                <w:lang w:eastAsia="en-US"/>
              </w:rPr>
            </w:pPr>
          </w:p>
        </w:tc>
      </w:tr>
      <w:tr w14:paraId="1970ABD1">
        <w:tblPrEx>
          <w:tblCellMar>
            <w:top w:w="0" w:type="dxa"/>
            <w:left w:w="108" w:type="dxa"/>
            <w:bottom w:w="0" w:type="dxa"/>
            <w:right w:w="108" w:type="dxa"/>
          </w:tblCellMar>
        </w:tblPrEx>
        <w:trPr>
          <w:trHeight w:val="255" w:hRule="atLeast"/>
        </w:trPr>
        <w:tc>
          <w:tcPr>
            <w:tcW w:w="222" w:type="dxa"/>
            <w:noWrap/>
            <w:vAlign w:val="bottom"/>
          </w:tcPr>
          <w:p w14:paraId="2C9A082E">
            <w:pPr>
              <w:spacing w:after="0" w:line="256" w:lineRule="auto"/>
              <w:rPr>
                <w:rFonts w:asciiTheme="minorHAnsi" w:hAnsiTheme="minorHAnsi" w:eastAsiaTheme="minorHAnsi" w:cstheme="minorBidi"/>
                <w:sz w:val="20"/>
                <w:szCs w:val="20"/>
              </w:rPr>
            </w:pPr>
          </w:p>
        </w:tc>
        <w:tc>
          <w:tcPr>
            <w:tcW w:w="1902" w:type="dxa"/>
            <w:gridSpan w:val="2"/>
            <w:noWrap/>
            <w:vAlign w:val="bottom"/>
          </w:tcPr>
          <w:p w14:paraId="2C389DEF">
            <w:pPr>
              <w:spacing w:after="0" w:line="256" w:lineRule="auto"/>
              <w:rPr>
                <w:rFonts w:asciiTheme="minorHAnsi" w:hAnsiTheme="minorHAnsi" w:eastAsiaTheme="minorHAnsi" w:cstheme="minorBidi"/>
                <w:sz w:val="20"/>
                <w:szCs w:val="20"/>
              </w:rPr>
            </w:pPr>
          </w:p>
        </w:tc>
        <w:tc>
          <w:tcPr>
            <w:tcW w:w="1524" w:type="dxa"/>
            <w:noWrap/>
            <w:vAlign w:val="bottom"/>
          </w:tcPr>
          <w:p w14:paraId="130FAFC5">
            <w:pPr>
              <w:spacing w:after="0" w:line="256" w:lineRule="auto"/>
              <w:rPr>
                <w:rFonts w:asciiTheme="minorHAnsi" w:hAnsiTheme="minorHAnsi" w:eastAsiaTheme="minorHAnsi" w:cstheme="minorBidi"/>
                <w:sz w:val="20"/>
                <w:szCs w:val="20"/>
              </w:rPr>
            </w:pPr>
          </w:p>
        </w:tc>
        <w:tc>
          <w:tcPr>
            <w:tcW w:w="1849" w:type="dxa"/>
            <w:noWrap/>
            <w:vAlign w:val="bottom"/>
          </w:tcPr>
          <w:p w14:paraId="5BD6D927">
            <w:pPr>
              <w:spacing w:after="0" w:line="256" w:lineRule="auto"/>
              <w:rPr>
                <w:rFonts w:asciiTheme="minorHAnsi" w:hAnsiTheme="minorHAnsi" w:eastAsiaTheme="minorHAnsi" w:cstheme="minorBidi"/>
                <w:sz w:val="20"/>
                <w:szCs w:val="20"/>
              </w:rPr>
            </w:pPr>
          </w:p>
        </w:tc>
        <w:tc>
          <w:tcPr>
            <w:tcW w:w="1026" w:type="dxa"/>
            <w:noWrap/>
            <w:vAlign w:val="bottom"/>
          </w:tcPr>
          <w:p w14:paraId="5C559D09">
            <w:pPr>
              <w:spacing w:after="0" w:line="256" w:lineRule="auto"/>
              <w:rPr>
                <w:rFonts w:asciiTheme="minorHAnsi" w:hAnsiTheme="minorHAnsi" w:eastAsiaTheme="minorHAnsi" w:cstheme="minorBidi"/>
                <w:sz w:val="20"/>
                <w:szCs w:val="20"/>
              </w:rPr>
            </w:pPr>
          </w:p>
        </w:tc>
        <w:tc>
          <w:tcPr>
            <w:tcW w:w="841" w:type="dxa"/>
            <w:noWrap/>
            <w:vAlign w:val="bottom"/>
          </w:tcPr>
          <w:p w14:paraId="5B764360">
            <w:pPr>
              <w:spacing w:after="0" w:line="256" w:lineRule="auto"/>
              <w:rPr>
                <w:rFonts w:asciiTheme="minorHAnsi" w:hAnsiTheme="minorHAnsi" w:eastAsiaTheme="minorHAnsi" w:cstheme="minorBidi"/>
                <w:sz w:val="20"/>
                <w:szCs w:val="20"/>
              </w:rPr>
            </w:pPr>
          </w:p>
        </w:tc>
        <w:tc>
          <w:tcPr>
            <w:tcW w:w="1459" w:type="dxa"/>
            <w:noWrap/>
            <w:vAlign w:val="bottom"/>
          </w:tcPr>
          <w:p w14:paraId="6303A34C">
            <w:pPr>
              <w:spacing w:after="0" w:line="256" w:lineRule="auto"/>
              <w:rPr>
                <w:rFonts w:asciiTheme="minorHAnsi" w:hAnsiTheme="minorHAnsi" w:eastAsiaTheme="minorHAnsi" w:cstheme="minorBidi"/>
                <w:sz w:val="20"/>
                <w:szCs w:val="20"/>
              </w:rPr>
            </w:pPr>
          </w:p>
        </w:tc>
        <w:tc>
          <w:tcPr>
            <w:tcW w:w="1371" w:type="dxa"/>
            <w:noWrap/>
            <w:vAlign w:val="bottom"/>
          </w:tcPr>
          <w:p w14:paraId="1D9C8A41">
            <w:pPr>
              <w:spacing w:after="0" w:line="256" w:lineRule="auto"/>
              <w:rPr>
                <w:rFonts w:asciiTheme="minorHAnsi" w:hAnsiTheme="minorHAnsi" w:eastAsiaTheme="minorHAnsi" w:cstheme="minorBidi"/>
                <w:sz w:val="20"/>
                <w:szCs w:val="20"/>
              </w:rPr>
            </w:pPr>
          </w:p>
        </w:tc>
      </w:tr>
      <w:tr w14:paraId="3B0D446C">
        <w:tblPrEx>
          <w:tblCellMar>
            <w:top w:w="0" w:type="dxa"/>
            <w:left w:w="108" w:type="dxa"/>
            <w:bottom w:w="0" w:type="dxa"/>
            <w:right w:w="108" w:type="dxa"/>
          </w:tblCellMar>
        </w:tblPrEx>
        <w:trPr>
          <w:trHeight w:val="495" w:hRule="atLeast"/>
        </w:trPr>
        <w:tc>
          <w:tcPr>
            <w:tcW w:w="222" w:type="dxa"/>
            <w:noWrap/>
            <w:vAlign w:val="bottom"/>
          </w:tcPr>
          <w:p w14:paraId="127C405A">
            <w:pPr>
              <w:spacing w:after="0" w:line="256" w:lineRule="auto"/>
              <w:rPr>
                <w:rFonts w:asciiTheme="minorHAnsi" w:hAnsiTheme="minorHAnsi" w:eastAsiaTheme="minorHAnsi" w:cstheme="minorBidi"/>
                <w:sz w:val="20"/>
                <w:szCs w:val="20"/>
              </w:rPr>
            </w:pPr>
          </w:p>
        </w:tc>
        <w:tc>
          <w:tcPr>
            <w:tcW w:w="7142" w:type="dxa"/>
            <w:gridSpan w:val="6"/>
            <w:noWrap/>
            <w:vAlign w:val="bottom"/>
          </w:tcPr>
          <w:p w14:paraId="71837F89">
            <w:pPr>
              <w:spacing w:after="0" w:line="240" w:lineRule="auto"/>
              <w:rPr>
                <w:rFonts w:ascii="Arial" w:hAnsi="Arial" w:cs="Arial"/>
                <w:sz w:val="20"/>
                <w:szCs w:val="20"/>
                <w:lang w:eastAsia="en-US"/>
              </w:rPr>
            </w:pPr>
            <w:r>
              <w:rPr>
                <w:rFonts w:ascii="Arial" w:hAnsi="Arial" w:cs="Arial"/>
                <w:sz w:val="20"/>
                <w:szCs w:val="20"/>
                <w:lang w:eastAsia="en-US"/>
              </w:rPr>
              <w:t>Руководитель предприятия_____________________ (Митин И.М.)</w:t>
            </w:r>
          </w:p>
          <w:p w14:paraId="60269D67">
            <w:pPr>
              <w:spacing w:after="0" w:line="240" w:lineRule="auto"/>
              <w:rPr>
                <w:rFonts w:ascii="Arial" w:hAnsi="Arial" w:cs="Arial"/>
                <w:sz w:val="20"/>
                <w:szCs w:val="20"/>
                <w:lang w:eastAsia="en-US"/>
              </w:rPr>
            </w:pPr>
          </w:p>
          <w:p w14:paraId="4F1C29B8">
            <w:pPr>
              <w:spacing w:after="0" w:line="240" w:lineRule="auto"/>
              <w:rPr>
                <w:rFonts w:ascii="Arial" w:hAnsi="Arial" w:cs="Arial"/>
                <w:sz w:val="20"/>
                <w:szCs w:val="20"/>
                <w:lang w:eastAsia="en-US"/>
              </w:rPr>
            </w:pPr>
          </w:p>
          <w:p w14:paraId="252C57FE">
            <w:pPr>
              <w:spacing w:after="0" w:line="240" w:lineRule="auto"/>
              <w:rPr>
                <w:rFonts w:ascii="Arial" w:hAnsi="Arial" w:cs="Arial"/>
                <w:sz w:val="20"/>
                <w:szCs w:val="20"/>
                <w:lang w:eastAsia="en-US"/>
              </w:rPr>
            </w:pPr>
            <w:r>
              <w:rPr>
                <w:rFonts w:ascii="Arial" w:hAnsi="Arial" w:cs="Arial"/>
                <w:sz w:val="20"/>
                <w:szCs w:val="20"/>
                <w:lang w:eastAsia="en-US"/>
              </w:rPr>
              <w:t>Главный бухгалтер____________________________ (Митин И.М.)</w:t>
            </w:r>
          </w:p>
          <w:p w14:paraId="65EA8A19">
            <w:pPr>
              <w:spacing w:after="0" w:line="240" w:lineRule="auto"/>
              <w:rPr>
                <w:rFonts w:ascii="Arial" w:hAnsi="Arial" w:cs="Arial"/>
                <w:sz w:val="20"/>
                <w:szCs w:val="20"/>
                <w:lang w:eastAsia="en-US"/>
              </w:rPr>
            </w:pPr>
          </w:p>
          <w:p w14:paraId="43BD84DA">
            <w:pPr>
              <w:spacing w:after="0" w:line="240" w:lineRule="auto"/>
              <w:rPr>
                <w:rFonts w:ascii="Arial" w:hAnsi="Arial" w:cs="Arial"/>
                <w:sz w:val="20"/>
                <w:szCs w:val="20"/>
                <w:lang w:eastAsia="en-US"/>
              </w:rPr>
            </w:pPr>
          </w:p>
        </w:tc>
        <w:tc>
          <w:tcPr>
            <w:tcW w:w="1459" w:type="dxa"/>
            <w:noWrap/>
            <w:vAlign w:val="bottom"/>
          </w:tcPr>
          <w:p w14:paraId="589E75F6">
            <w:pPr>
              <w:rPr>
                <w:rFonts w:ascii="Arial" w:hAnsi="Arial" w:cs="Arial"/>
                <w:sz w:val="20"/>
                <w:szCs w:val="20"/>
                <w:lang w:eastAsia="en-US"/>
              </w:rPr>
            </w:pPr>
          </w:p>
        </w:tc>
        <w:tc>
          <w:tcPr>
            <w:tcW w:w="1371" w:type="dxa"/>
            <w:noWrap/>
            <w:vAlign w:val="bottom"/>
          </w:tcPr>
          <w:p w14:paraId="5220453E">
            <w:pPr>
              <w:spacing w:after="0" w:line="256" w:lineRule="auto"/>
              <w:rPr>
                <w:rFonts w:asciiTheme="minorHAnsi" w:hAnsiTheme="minorHAnsi" w:eastAsiaTheme="minorHAnsi" w:cstheme="minorBidi"/>
                <w:sz w:val="20"/>
                <w:szCs w:val="20"/>
              </w:rPr>
            </w:pPr>
          </w:p>
        </w:tc>
      </w:tr>
    </w:tbl>
    <w:p w14:paraId="647DEDAB">
      <w:pPr>
        <w:pStyle w:val="11"/>
        <w:keepNext w:val="0"/>
        <w:keepLines w:val="0"/>
        <w:widowControl w:val="0"/>
        <w:suppressAutoHyphens w:val="0"/>
        <w:spacing w:after="0"/>
        <w:jc w:val="left"/>
        <w:rPr>
          <w:rFonts w:ascii="Times New Roman" w:hAnsi="Times New Roman"/>
          <w:caps w:val="0"/>
          <w:sz w:val="24"/>
          <w:szCs w:val="24"/>
          <w:lang w:eastAsia="en-US"/>
        </w:rPr>
      </w:pPr>
    </w:p>
    <w:p w14:paraId="25DEA0D1">
      <w:pPr>
        <w:pStyle w:val="11"/>
        <w:keepNext w:val="0"/>
        <w:keepLines w:val="0"/>
        <w:widowControl w:val="0"/>
        <w:suppressAutoHyphens w:val="0"/>
        <w:spacing w:after="0"/>
        <w:jc w:val="center"/>
        <w:rPr>
          <w:rFonts w:hint="default" w:ascii="Times New Roman" w:hAnsi="Times New Roman"/>
          <w:caps w:val="0"/>
          <w:sz w:val="24"/>
          <w:szCs w:val="24"/>
          <w:lang w:val="ru-RU" w:eastAsia="en-US"/>
        </w:rPr>
      </w:pPr>
      <w:r>
        <w:rPr>
          <w:rFonts w:ascii="Times New Roman" w:hAnsi="Times New Roman"/>
          <w:caps w:val="0"/>
          <w:sz w:val="24"/>
          <w:szCs w:val="24"/>
          <w:lang w:eastAsia="en-US"/>
        </w:rPr>
        <w:t xml:space="preserve">Договор № </w:t>
      </w:r>
      <w:r>
        <w:rPr>
          <w:rFonts w:ascii="Times New Roman" w:hAnsi="Times New Roman"/>
          <w:caps w:val="0"/>
          <w:sz w:val="24"/>
          <w:szCs w:val="24"/>
          <w:lang w:val="ru-RU" w:eastAsia="en-US"/>
        </w:rPr>
        <w:t>ДА</w:t>
      </w:r>
      <w:r>
        <w:rPr>
          <w:rFonts w:hint="default" w:ascii="Times New Roman" w:hAnsi="Times New Roman"/>
          <w:caps w:val="0"/>
          <w:sz w:val="24"/>
          <w:szCs w:val="24"/>
          <w:lang w:val="ru-RU" w:eastAsia="en-US"/>
        </w:rPr>
        <w:t>0001</w:t>
      </w:r>
    </w:p>
    <w:p w14:paraId="68CC459E">
      <w:pPr>
        <w:spacing w:after="0" w:line="240" w:lineRule="auto"/>
        <w:ind w:firstLine="709"/>
        <w:jc w:val="center"/>
        <w:rPr>
          <w:rFonts w:ascii="Times New Roman" w:hAnsi="Times New Roman"/>
          <w:kern w:val="24"/>
          <w:sz w:val="24"/>
          <w:szCs w:val="24"/>
          <w:lang w:eastAsia="en-US"/>
        </w:rPr>
      </w:pPr>
      <w:r>
        <w:rPr>
          <w:rFonts w:ascii="Times New Roman" w:hAnsi="Times New Roman"/>
          <w:kern w:val="24"/>
          <w:sz w:val="24"/>
          <w:szCs w:val="24"/>
          <w:lang w:eastAsia="en-US"/>
        </w:rPr>
        <w:t>г. Рязань</w:t>
      </w:r>
      <w:r>
        <w:rPr>
          <w:rFonts w:ascii="Times New Roman" w:hAnsi="Times New Roman"/>
          <w:kern w:val="24"/>
          <w:sz w:val="24"/>
          <w:szCs w:val="24"/>
          <w:lang w:eastAsia="en-US"/>
        </w:rPr>
        <w:tab/>
      </w:r>
      <w:r>
        <w:rPr>
          <w:rFonts w:ascii="Times New Roman" w:hAnsi="Times New Roman"/>
          <w:kern w:val="24"/>
          <w:sz w:val="24"/>
          <w:szCs w:val="24"/>
          <w:lang w:eastAsia="en-US"/>
        </w:rPr>
        <w:t xml:space="preserve">                                                                                              1</w:t>
      </w:r>
      <w:r>
        <w:rPr>
          <w:rFonts w:hint="default" w:ascii="Times New Roman" w:hAnsi="Times New Roman"/>
          <w:kern w:val="24"/>
          <w:sz w:val="24"/>
          <w:szCs w:val="24"/>
          <w:lang w:val="ru-RU" w:eastAsia="en-US"/>
        </w:rPr>
        <w:t>1</w:t>
      </w:r>
      <w:r>
        <w:rPr>
          <w:rFonts w:ascii="Times New Roman" w:hAnsi="Times New Roman"/>
          <w:kern w:val="24"/>
          <w:sz w:val="24"/>
          <w:szCs w:val="24"/>
          <w:lang w:eastAsia="en-US"/>
        </w:rPr>
        <w:t xml:space="preserve"> </w:t>
      </w:r>
      <w:r>
        <w:rPr>
          <w:rFonts w:ascii="Times New Roman" w:hAnsi="Times New Roman"/>
          <w:kern w:val="24"/>
          <w:sz w:val="24"/>
          <w:szCs w:val="24"/>
          <w:lang w:val="ru-RU" w:eastAsia="en-US"/>
        </w:rPr>
        <w:t>октября</w:t>
      </w:r>
      <w:r>
        <w:rPr>
          <w:rFonts w:ascii="Times New Roman" w:hAnsi="Times New Roman"/>
          <w:kern w:val="24"/>
          <w:sz w:val="24"/>
          <w:szCs w:val="24"/>
          <w:lang w:eastAsia="en-US"/>
        </w:rPr>
        <w:t xml:space="preserve"> 202</w:t>
      </w:r>
      <w:r>
        <w:rPr>
          <w:rFonts w:hint="default" w:ascii="Times New Roman" w:hAnsi="Times New Roman"/>
          <w:kern w:val="24"/>
          <w:sz w:val="24"/>
          <w:szCs w:val="24"/>
          <w:lang w:val="ru-RU" w:eastAsia="en-US"/>
        </w:rPr>
        <w:t>4</w:t>
      </w:r>
      <w:r>
        <w:rPr>
          <w:rFonts w:ascii="Times New Roman" w:hAnsi="Times New Roman"/>
          <w:kern w:val="24"/>
          <w:sz w:val="24"/>
          <w:szCs w:val="24"/>
          <w:lang w:eastAsia="en-US"/>
        </w:rPr>
        <w:t xml:space="preserve"> г.</w:t>
      </w:r>
    </w:p>
    <w:p w14:paraId="7F97BA7A">
      <w:pPr>
        <w:spacing w:after="0" w:line="240" w:lineRule="auto"/>
        <w:ind w:firstLine="709"/>
        <w:jc w:val="both"/>
        <w:rPr>
          <w:rFonts w:ascii="Times New Roman" w:hAnsi="Times New Roman"/>
          <w:kern w:val="24"/>
          <w:sz w:val="24"/>
          <w:szCs w:val="24"/>
          <w:lang w:eastAsia="en-US"/>
        </w:rPr>
      </w:pPr>
    </w:p>
    <w:p w14:paraId="7AD9D2BA">
      <w:pPr>
        <w:pStyle w:val="13"/>
        <w:jc w:val="both"/>
      </w:pPr>
      <w:r>
        <w:tab/>
      </w:r>
      <w:r>
        <w:t>Общество с ограниченной ответственностью “Академия Образования”</w:t>
      </w:r>
      <w:r>
        <w:rPr>
          <w:rFonts w:hint="default"/>
          <w:lang w:val="ru-RU"/>
        </w:rPr>
        <w:t xml:space="preserve">,  </w:t>
      </w:r>
      <w:r>
        <w:rPr>
          <w:rFonts w:hint="default"/>
          <w:highlight w:val="yellow"/>
          <w:lang w:val="ru-RU"/>
        </w:rPr>
        <w:t xml:space="preserve">действующее на основании Лицензии на образовательную деятельность </w:t>
      </w:r>
      <w:r>
        <w:rPr>
          <w:rFonts w:hint="default"/>
          <w:highlight w:val="yellow"/>
          <w:lang w:val="ru-RU" w:eastAsia="zh-CN"/>
        </w:rPr>
        <w:t>№ Л035-01222-62/00735813от 09.10.2023 г.,</w:t>
      </w:r>
      <w:r>
        <w:t xml:space="preserve"> именуемое в дальнейшем «</w:t>
      </w:r>
      <w:r>
        <w:rPr>
          <w:b/>
        </w:rPr>
        <w:t>Исполнитель</w:t>
      </w:r>
      <w:r>
        <w:t>», в лице Генерального директора Митина Ивана Михайловича, действующего на основании Устава с одной стороны, и физическое лицо именнуемое</w:t>
      </w:r>
      <w:r>
        <w:rPr>
          <w:bCs/>
          <w:iCs/>
        </w:rPr>
        <w:t xml:space="preserve"> </w:t>
      </w:r>
      <w:r>
        <w:t>в дальнейшем «</w:t>
      </w:r>
      <w:r>
        <w:rPr>
          <w:b/>
        </w:rPr>
        <w:t>Заказчик</w:t>
      </w:r>
      <w:r>
        <w:t>», в лице , действующего на основании устава с другой стороны, совместно именуемые в дальнейшем «</w:t>
      </w:r>
      <w:r>
        <w:rPr>
          <w:b/>
        </w:rPr>
        <w:t>Стороны</w:t>
      </w:r>
      <w:r>
        <w:t>», составили настоящий Договор о нижеследующем:</w:t>
      </w:r>
    </w:p>
    <w:p w14:paraId="117625E1">
      <w:pPr>
        <w:pStyle w:val="18"/>
        <w:keepNext w:val="0"/>
        <w:widowControl w:val="0"/>
        <w:tabs>
          <w:tab w:val="left" w:pos="567"/>
        </w:tabs>
        <w:suppressAutoHyphens w:val="0"/>
        <w:spacing w:before="0" w:after="0"/>
        <w:ind w:left="0" w:firstLine="0"/>
        <w:jc w:val="center"/>
        <w:rPr>
          <w:sz w:val="24"/>
          <w:szCs w:val="24"/>
        </w:rPr>
      </w:pPr>
      <w:r>
        <w:rPr>
          <w:sz w:val="24"/>
          <w:szCs w:val="24"/>
        </w:rPr>
        <w:t>Предмет Договора</w:t>
      </w:r>
    </w:p>
    <w:p w14:paraId="7C97E966">
      <w:pPr>
        <w:pStyle w:val="19"/>
        <w:numPr>
          <w:ilvl w:val="0"/>
          <w:numId w:val="0"/>
        </w:numPr>
        <w:spacing w:after="0" w:line="240" w:lineRule="auto"/>
        <w:rPr>
          <w:sz w:val="24"/>
          <w:szCs w:val="24"/>
        </w:rPr>
      </w:pPr>
    </w:p>
    <w:p w14:paraId="6AE1E4E4">
      <w:pPr>
        <w:pStyle w:val="19"/>
        <w:ind w:left="0" w:firstLine="0"/>
        <w:rPr>
          <w:sz w:val="24"/>
          <w:szCs w:val="24"/>
        </w:rPr>
      </w:pPr>
      <w:r>
        <w:rPr>
          <w:sz w:val="24"/>
          <w:szCs w:val="24"/>
        </w:rPr>
        <w:t xml:space="preserve">Заказчик поручает и обязуется оплатить, а Исполнитель обязуется оказать  услуги по организации обучения в соответствии с Приложением № 1, которое является неотьемлемой частью настоящего Договора. </w:t>
      </w:r>
    </w:p>
    <w:p w14:paraId="086BE00C">
      <w:pPr>
        <w:pStyle w:val="19"/>
        <w:ind w:left="0" w:firstLine="0"/>
        <w:rPr>
          <w:sz w:val="24"/>
          <w:szCs w:val="24"/>
          <w:highlight w:val="yellow"/>
        </w:rPr>
      </w:pPr>
      <w:r>
        <w:rPr>
          <w:sz w:val="24"/>
          <w:szCs w:val="24"/>
          <w:highlight w:val="yellow"/>
          <w:lang w:val="ru-RU"/>
        </w:rPr>
        <w:t>ФИО</w:t>
      </w:r>
      <w:r>
        <w:rPr>
          <w:rFonts w:hint="default"/>
          <w:sz w:val="24"/>
          <w:szCs w:val="24"/>
          <w:highlight w:val="yellow"/>
          <w:lang w:val="ru-RU"/>
        </w:rPr>
        <w:t xml:space="preserve"> обучающегося: </w:t>
      </w:r>
    </w:p>
    <w:p w14:paraId="274DDF0E">
      <w:pPr>
        <w:pStyle w:val="19"/>
        <w:ind w:left="0" w:firstLine="0"/>
        <w:rPr>
          <w:sz w:val="24"/>
          <w:szCs w:val="24"/>
          <w:highlight w:val="yellow"/>
        </w:rPr>
      </w:pPr>
      <w:r>
        <w:rPr>
          <w:rFonts w:hint="default"/>
          <w:sz w:val="24"/>
          <w:szCs w:val="24"/>
          <w:highlight w:val="yellow"/>
          <w:lang w:val="ru-RU"/>
        </w:rPr>
        <w:t xml:space="preserve">Направление образовательной программы: </w:t>
      </w:r>
    </w:p>
    <w:p w14:paraId="63404244">
      <w:pPr>
        <w:pStyle w:val="19"/>
        <w:ind w:left="0" w:firstLine="0"/>
        <w:rPr>
          <w:sz w:val="24"/>
          <w:szCs w:val="24"/>
          <w:highlight w:val="yellow"/>
        </w:rPr>
      </w:pPr>
      <w:r>
        <w:rPr>
          <w:rFonts w:hint="default"/>
          <w:sz w:val="24"/>
          <w:szCs w:val="24"/>
          <w:highlight w:val="yellow"/>
          <w:lang w:val="ru-RU"/>
        </w:rPr>
        <w:t>Форма обучение: очная/заочная с применением дистанционных технологий</w:t>
      </w:r>
    </w:p>
    <w:p w14:paraId="48BD5E46">
      <w:pPr>
        <w:pStyle w:val="19"/>
        <w:ind w:left="0" w:firstLine="0"/>
        <w:rPr>
          <w:sz w:val="24"/>
          <w:szCs w:val="24"/>
          <w:highlight w:val="yellow"/>
        </w:rPr>
      </w:pPr>
      <w:r>
        <w:rPr>
          <w:rFonts w:hint="default"/>
          <w:sz w:val="24"/>
          <w:szCs w:val="24"/>
          <w:highlight w:val="yellow"/>
          <w:lang w:val="ru-RU"/>
        </w:rPr>
        <w:t xml:space="preserve">Сроки освоения образовательной программы: </w:t>
      </w:r>
    </w:p>
    <w:p w14:paraId="39B5B98F">
      <w:pPr>
        <w:pStyle w:val="19"/>
        <w:ind w:left="0" w:firstLine="0"/>
        <w:rPr>
          <w:sz w:val="24"/>
          <w:szCs w:val="24"/>
          <w:highlight w:val="yellow"/>
        </w:rPr>
      </w:pPr>
      <w:r>
        <w:rPr>
          <w:rFonts w:hint="default"/>
          <w:sz w:val="24"/>
          <w:szCs w:val="24"/>
          <w:highlight w:val="yellow"/>
          <w:lang w:val="ru-RU"/>
        </w:rPr>
        <w:t>Выдаваемый документ: диплом о профессиональной переподготовке/удостоверение о повышении квалификации</w:t>
      </w:r>
    </w:p>
    <w:p w14:paraId="673F829F">
      <w:pPr>
        <w:pStyle w:val="19"/>
        <w:numPr>
          <w:ilvl w:val="1"/>
          <w:numId w:val="0"/>
        </w:numPr>
        <w:ind w:leftChars="0"/>
        <w:rPr>
          <w:sz w:val="24"/>
          <w:szCs w:val="24"/>
        </w:rPr>
      </w:pPr>
    </w:p>
    <w:p w14:paraId="4301642D">
      <w:pPr>
        <w:pStyle w:val="18"/>
        <w:tabs>
          <w:tab w:val="left" w:pos="567"/>
        </w:tabs>
        <w:spacing w:before="0" w:after="0"/>
        <w:ind w:left="0" w:firstLine="0"/>
        <w:jc w:val="center"/>
        <w:rPr>
          <w:sz w:val="24"/>
          <w:szCs w:val="24"/>
        </w:rPr>
      </w:pPr>
      <w:r>
        <w:rPr>
          <w:sz w:val="24"/>
          <w:szCs w:val="24"/>
        </w:rPr>
        <w:t>Стоимость услуг и порядок расчетов</w:t>
      </w:r>
    </w:p>
    <w:p w14:paraId="276CFD46">
      <w:pPr>
        <w:pStyle w:val="19"/>
        <w:numPr>
          <w:ilvl w:val="0"/>
          <w:numId w:val="0"/>
        </w:numPr>
        <w:spacing w:after="0" w:line="240" w:lineRule="auto"/>
        <w:rPr>
          <w:sz w:val="24"/>
          <w:szCs w:val="24"/>
        </w:rPr>
      </w:pPr>
    </w:p>
    <w:p w14:paraId="1B3D21A0">
      <w:pPr>
        <w:pStyle w:val="19"/>
        <w:ind w:left="0" w:firstLine="0"/>
        <w:rPr>
          <w:b/>
          <w:bCs/>
          <w:sz w:val="24"/>
          <w:szCs w:val="24"/>
        </w:rPr>
      </w:pPr>
      <w:r>
        <w:rPr>
          <w:sz w:val="24"/>
          <w:szCs w:val="24"/>
        </w:rPr>
        <w:t>Стоимость услуг согласно Приложению № 1 к настоящему Договору составляет:   () руб. 00 коп. без НДС (в соответствии с ст. 346.12 НК РФ).</w:t>
      </w:r>
    </w:p>
    <w:p w14:paraId="133FBDA3">
      <w:pPr>
        <w:pStyle w:val="19"/>
        <w:tabs>
          <w:tab w:val="left" w:pos="567"/>
        </w:tabs>
        <w:spacing w:after="0" w:line="240" w:lineRule="auto"/>
        <w:ind w:left="0" w:firstLine="0"/>
        <w:rPr>
          <w:sz w:val="24"/>
          <w:szCs w:val="24"/>
        </w:rPr>
      </w:pPr>
      <w:r>
        <w:rPr>
          <w:sz w:val="24"/>
          <w:szCs w:val="24"/>
        </w:rPr>
        <w:t>Оплата услуг по Договору производится Заказчиком в полном размере с соответствии с перечнем услуг, указанных в Приложении №1 в течение 5 (пяти) банковских дней с момента выставления счёта Исполнителем.</w:t>
      </w:r>
    </w:p>
    <w:p w14:paraId="0F5AC6C6">
      <w:pPr>
        <w:pStyle w:val="19"/>
        <w:tabs>
          <w:tab w:val="left" w:pos="567"/>
        </w:tabs>
        <w:spacing w:after="0" w:line="240" w:lineRule="auto"/>
        <w:ind w:left="0" w:firstLine="0"/>
        <w:rPr>
          <w:sz w:val="24"/>
          <w:szCs w:val="24"/>
        </w:rPr>
      </w:pPr>
      <w:r>
        <w:rPr>
          <w:sz w:val="24"/>
          <w:szCs w:val="24"/>
        </w:rPr>
        <w:t>Обязательства Заказчика по оплате услуг считаются выполненными с момента зачисления денежных средств на расчетный счет Исполнителя.</w:t>
      </w:r>
    </w:p>
    <w:p w14:paraId="28884205">
      <w:pPr>
        <w:pStyle w:val="19"/>
        <w:numPr>
          <w:ilvl w:val="0"/>
          <w:numId w:val="0"/>
        </w:numPr>
        <w:tabs>
          <w:tab w:val="left" w:pos="567"/>
        </w:tabs>
        <w:spacing w:after="0" w:line="240" w:lineRule="auto"/>
        <w:rPr>
          <w:sz w:val="24"/>
          <w:szCs w:val="24"/>
        </w:rPr>
      </w:pPr>
    </w:p>
    <w:p w14:paraId="0E59741D">
      <w:pPr>
        <w:pStyle w:val="18"/>
        <w:tabs>
          <w:tab w:val="left" w:pos="567"/>
        </w:tabs>
        <w:spacing w:before="0" w:after="0"/>
        <w:ind w:left="0" w:firstLine="0"/>
        <w:jc w:val="center"/>
        <w:rPr>
          <w:bCs/>
          <w:sz w:val="24"/>
          <w:szCs w:val="24"/>
        </w:rPr>
      </w:pPr>
      <w:r>
        <w:rPr>
          <w:bCs/>
          <w:sz w:val="24"/>
          <w:szCs w:val="24"/>
        </w:rPr>
        <w:t>Обязанности Заказчика</w:t>
      </w:r>
    </w:p>
    <w:p w14:paraId="18C83C27">
      <w:pPr>
        <w:pStyle w:val="19"/>
        <w:numPr>
          <w:ilvl w:val="0"/>
          <w:numId w:val="0"/>
        </w:numPr>
        <w:spacing w:after="0" w:line="240" w:lineRule="auto"/>
        <w:rPr>
          <w:sz w:val="24"/>
          <w:szCs w:val="24"/>
        </w:rPr>
      </w:pPr>
    </w:p>
    <w:p w14:paraId="54B85FCF">
      <w:pPr>
        <w:pStyle w:val="19"/>
        <w:keepLines w:val="0"/>
        <w:widowControl w:val="0"/>
        <w:tabs>
          <w:tab w:val="left" w:pos="-2223"/>
          <w:tab w:val="left" w:pos="567"/>
        </w:tabs>
        <w:suppressAutoHyphens w:val="0"/>
        <w:spacing w:after="0" w:line="240" w:lineRule="auto"/>
        <w:ind w:left="0" w:firstLine="0"/>
        <w:rPr>
          <w:sz w:val="24"/>
          <w:szCs w:val="24"/>
        </w:rPr>
      </w:pPr>
      <w:r>
        <w:rPr>
          <w:sz w:val="24"/>
          <w:szCs w:val="24"/>
        </w:rPr>
        <w:t>Оплатить услуги  в течение 5 (пяти) банковских дней с момента выставления счета.</w:t>
      </w:r>
    </w:p>
    <w:p w14:paraId="40407884">
      <w:pPr>
        <w:pStyle w:val="19"/>
        <w:keepLines w:val="0"/>
        <w:widowControl w:val="0"/>
        <w:tabs>
          <w:tab w:val="left" w:pos="-2223"/>
          <w:tab w:val="left" w:pos="567"/>
        </w:tabs>
        <w:suppressAutoHyphens w:val="0"/>
        <w:spacing w:after="0" w:line="240" w:lineRule="auto"/>
        <w:ind w:left="0" w:firstLine="0"/>
        <w:rPr>
          <w:sz w:val="24"/>
          <w:szCs w:val="24"/>
        </w:rPr>
      </w:pPr>
      <w:r>
        <w:rPr>
          <w:sz w:val="24"/>
          <w:szCs w:val="24"/>
        </w:rPr>
        <w:t>Передать Исполнителю документы и сведения, необходимые и достаточные для выполнения обязательств указанных в п. 1.1. настоящего Договора, в течение 5 (Пяти) рабочих дней с момента заключения настоящего Договора.</w:t>
      </w:r>
    </w:p>
    <w:p w14:paraId="045C4483">
      <w:pPr>
        <w:pStyle w:val="19"/>
        <w:keepLines w:val="0"/>
        <w:widowControl w:val="0"/>
        <w:tabs>
          <w:tab w:val="left" w:pos="-2223"/>
          <w:tab w:val="left" w:pos="567"/>
        </w:tabs>
        <w:suppressAutoHyphens w:val="0"/>
        <w:spacing w:after="0" w:line="240" w:lineRule="auto"/>
        <w:ind w:left="0" w:firstLine="0"/>
        <w:rPr>
          <w:sz w:val="24"/>
          <w:szCs w:val="24"/>
        </w:rPr>
      </w:pPr>
      <w:r>
        <w:rPr>
          <w:sz w:val="24"/>
          <w:szCs w:val="24"/>
        </w:rPr>
        <w:t>Давать Исполнителю в письменном виде правомерные, осуществимые и конкретные указания, касательно исполнения настоящего Договора.</w:t>
      </w:r>
    </w:p>
    <w:p w14:paraId="62BCFFEC">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Передавать Исполнителю дополнительную информацию, документы и сведения при наличии, необходимые для выполнения Исполнителем обязательств по настоящему Договору, в течение 5 (Пяти) рабочих дней после получения письменного запроса Исполнителя, а также рассматривать, согласовывать и/или утверждать в течение 5 (Пяти) рабочих дней документы, направляемые ему в целях исполнения настоящего Договора Исполнителем.</w:t>
      </w:r>
    </w:p>
    <w:p w14:paraId="07B2F2A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отсутствия у Заказчика соответствующей дополнительной информации, документов и сведений срок их передачи Исполнителю продлевается до 10 (Десяти) рабочих дней.</w:t>
      </w:r>
    </w:p>
    <w:p w14:paraId="7712C18F">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Принять без промедления от Исполнителя все исполненное по настоящему Договору, в том числе результат действий и документы, произведенные им и/или третьими лицами, во исполнение настоящего Договора.</w:t>
      </w:r>
    </w:p>
    <w:p w14:paraId="25987832">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Заказчик вправе в любое время в ходе исполнения настоящего Договора потребовать от Исполнителя письменного отчета об оказанных услугах на текущую дату. Указанный отчет должен быть предоставлен Заказчику в течение 5 (Пяти) рабочих дней после получения      требования Заказчика.</w:t>
      </w:r>
    </w:p>
    <w:p w14:paraId="6547E9B5">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Заказчик при отсутствии мотивированных письменных возражений подписывает УПД услуг в течение 5 (Пяти) рабочих дней со дня его получения.</w:t>
      </w:r>
    </w:p>
    <w:p w14:paraId="12DDB2E7">
      <w:pPr>
        <w:pStyle w:val="19"/>
        <w:keepLines w:val="0"/>
        <w:widowControl w:val="0"/>
        <w:numPr>
          <w:ilvl w:val="0"/>
          <w:numId w:val="0"/>
        </w:numPr>
        <w:tabs>
          <w:tab w:val="left" w:pos="567"/>
        </w:tabs>
        <w:suppressAutoHyphens w:val="0"/>
        <w:spacing w:after="0" w:line="240" w:lineRule="auto"/>
        <w:rPr>
          <w:sz w:val="24"/>
          <w:szCs w:val="24"/>
        </w:rPr>
      </w:pPr>
      <w:r>
        <w:rPr>
          <w:sz w:val="24"/>
          <w:szCs w:val="24"/>
        </w:rPr>
        <w:tab/>
      </w:r>
      <w:r>
        <w:rPr>
          <w:sz w:val="24"/>
          <w:szCs w:val="24"/>
        </w:rPr>
        <w:t>В случае если в течение 5 (Пяти) рабочих дней со дня получения УПД Заказчик не представит письменных аргументированных возражений или не подпишет УПД, обязательства Исполнителя по настоящему Договору считаются исполненными при наличии документальных подтверждений исполнения всех обязательств Исполнителя по Договору.</w:t>
      </w:r>
    </w:p>
    <w:p w14:paraId="5E24FBD7">
      <w:pPr>
        <w:pStyle w:val="19"/>
        <w:keepLines w:val="0"/>
        <w:widowControl w:val="0"/>
        <w:numPr>
          <w:ilvl w:val="0"/>
          <w:numId w:val="0"/>
        </w:numPr>
        <w:tabs>
          <w:tab w:val="left" w:pos="567"/>
        </w:tabs>
        <w:suppressAutoHyphens w:val="0"/>
        <w:spacing w:after="0" w:line="240" w:lineRule="auto"/>
        <w:rPr>
          <w:sz w:val="24"/>
          <w:szCs w:val="24"/>
        </w:rPr>
      </w:pPr>
    </w:p>
    <w:p w14:paraId="4BDE6296">
      <w:pPr>
        <w:pStyle w:val="18"/>
        <w:tabs>
          <w:tab w:val="left" w:pos="567"/>
          <w:tab w:val="left" w:pos="900"/>
        </w:tabs>
        <w:spacing w:before="0" w:after="0"/>
        <w:ind w:left="0" w:firstLine="0"/>
        <w:jc w:val="center"/>
        <w:rPr>
          <w:bCs/>
          <w:sz w:val="24"/>
          <w:szCs w:val="24"/>
        </w:rPr>
      </w:pPr>
      <w:r>
        <w:rPr>
          <w:bCs/>
          <w:sz w:val="24"/>
          <w:szCs w:val="24"/>
        </w:rPr>
        <w:t xml:space="preserve">Обязанности </w:t>
      </w:r>
      <w:r>
        <w:rPr>
          <w:sz w:val="24"/>
          <w:szCs w:val="24"/>
        </w:rPr>
        <w:t>Исполнителя</w:t>
      </w:r>
    </w:p>
    <w:p w14:paraId="2D78FB85">
      <w:pPr>
        <w:pStyle w:val="19"/>
        <w:numPr>
          <w:ilvl w:val="0"/>
          <w:numId w:val="0"/>
        </w:numPr>
        <w:spacing w:after="0" w:line="240" w:lineRule="auto"/>
        <w:rPr>
          <w:sz w:val="24"/>
          <w:szCs w:val="24"/>
        </w:rPr>
      </w:pPr>
    </w:p>
    <w:p w14:paraId="1555EDCB">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Обеспечить сохранность и конфиденциальность документов и сведений, не подлежащих разглашению и передаче третьим лицам без соответствующего распоряжения Заказчика.</w:t>
      </w:r>
    </w:p>
    <w:p w14:paraId="1C903B5F">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Незамедлительно информировать Заказчика о проблемах, дополнительных возможностях и предоставлять любую другую информацию, которая может существенно повлиять на содержание, качество и/или сроки оказания услуг по настоящему Договору.</w:t>
      </w:r>
    </w:p>
    <w:p w14:paraId="64426EF2">
      <w:pPr>
        <w:pStyle w:val="19"/>
        <w:keepLines w:val="0"/>
        <w:widowControl w:val="0"/>
        <w:tabs>
          <w:tab w:val="left" w:pos="-2223"/>
          <w:tab w:val="left" w:pos="567"/>
          <w:tab w:val="left" w:pos="1134"/>
          <w:tab w:val="left" w:pos="1843"/>
          <w:tab w:val="clear" w:pos="720"/>
        </w:tabs>
        <w:suppressAutoHyphens w:val="0"/>
        <w:spacing w:after="0" w:line="240" w:lineRule="auto"/>
        <w:ind w:left="0" w:firstLine="0"/>
        <w:rPr>
          <w:sz w:val="24"/>
          <w:szCs w:val="24"/>
        </w:rPr>
      </w:pPr>
      <w:r>
        <w:rPr>
          <w:sz w:val="24"/>
          <w:szCs w:val="24"/>
        </w:rPr>
        <w:t>Провести необходимые действия, связанные с оказанием услуг по организации обучения, указанных в Приложении №1 настоящего Договора.</w:t>
      </w:r>
    </w:p>
    <w:p w14:paraId="63A72609">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bookmarkStart w:id="0" w:name="OLE_LINK6"/>
      <w:r>
        <w:rPr>
          <w:sz w:val="24"/>
          <w:szCs w:val="24"/>
        </w:rPr>
        <w:t>Предоставить Заказчику по завершению оказания услуг УПД в письменной форме.</w:t>
      </w:r>
    </w:p>
    <w:p w14:paraId="1E6B053B">
      <w:pPr>
        <w:pStyle w:val="19"/>
        <w:keepLines w:val="0"/>
        <w:widowControl w:val="0"/>
        <w:numPr>
          <w:ilvl w:val="0"/>
          <w:numId w:val="0"/>
        </w:numPr>
        <w:tabs>
          <w:tab w:val="left" w:pos="567"/>
          <w:tab w:val="left" w:pos="900"/>
        </w:tabs>
        <w:suppressAutoHyphens w:val="0"/>
        <w:spacing w:after="0" w:line="240" w:lineRule="auto"/>
        <w:rPr>
          <w:sz w:val="24"/>
          <w:szCs w:val="24"/>
        </w:rPr>
      </w:pPr>
    </w:p>
    <w:bookmarkEnd w:id="0"/>
    <w:p w14:paraId="0AB479BC">
      <w:pPr>
        <w:pStyle w:val="18"/>
        <w:tabs>
          <w:tab w:val="left" w:pos="567"/>
          <w:tab w:val="left" w:pos="900"/>
        </w:tabs>
        <w:spacing w:before="0" w:after="0"/>
        <w:ind w:left="0" w:firstLine="0"/>
        <w:jc w:val="center"/>
        <w:rPr>
          <w:bCs/>
          <w:sz w:val="24"/>
          <w:szCs w:val="24"/>
        </w:rPr>
      </w:pPr>
      <w:r>
        <w:rPr>
          <w:bCs/>
          <w:sz w:val="24"/>
          <w:szCs w:val="24"/>
        </w:rPr>
        <w:t>Срок действия Договора</w:t>
      </w:r>
    </w:p>
    <w:p w14:paraId="48AED7D8">
      <w:pPr>
        <w:pStyle w:val="19"/>
        <w:numPr>
          <w:ilvl w:val="0"/>
          <w:numId w:val="0"/>
        </w:numPr>
        <w:spacing w:after="0" w:line="240" w:lineRule="auto"/>
        <w:rPr>
          <w:sz w:val="24"/>
          <w:szCs w:val="24"/>
        </w:rPr>
      </w:pPr>
    </w:p>
    <w:p w14:paraId="769B5C4C">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Настоящий Договор вступает в силу с момента его подписания Сторонами и действует до исполнения Сторонами всех своих обязательств, не позднее 30.12.2023 года.</w:t>
      </w:r>
    </w:p>
    <w:p w14:paraId="4130BFDA">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Настоящий Договор может быть расторгнут по соглашению Сторон в порядке и на условиях, установленных законодательством РФ.</w:t>
      </w:r>
    </w:p>
    <w:p w14:paraId="063CEBEF">
      <w:pPr>
        <w:pStyle w:val="19"/>
        <w:keepLines w:val="0"/>
        <w:widowControl w:val="0"/>
        <w:numPr>
          <w:ilvl w:val="0"/>
          <w:numId w:val="0"/>
        </w:numPr>
        <w:tabs>
          <w:tab w:val="left" w:pos="567"/>
        </w:tabs>
        <w:suppressAutoHyphens w:val="0"/>
        <w:spacing w:after="0" w:line="240" w:lineRule="auto"/>
        <w:rPr>
          <w:sz w:val="24"/>
          <w:szCs w:val="24"/>
        </w:rPr>
      </w:pPr>
    </w:p>
    <w:p w14:paraId="6A33EC37">
      <w:pPr>
        <w:pStyle w:val="18"/>
        <w:tabs>
          <w:tab w:val="left" w:pos="567"/>
          <w:tab w:val="left" w:pos="900"/>
        </w:tabs>
        <w:spacing w:before="0" w:after="0"/>
        <w:ind w:left="0" w:firstLine="0"/>
        <w:jc w:val="center"/>
        <w:rPr>
          <w:sz w:val="24"/>
          <w:szCs w:val="24"/>
        </w:rPr>
      </w:pPr>
      <w:r>
        <w:rPr>
          <w:sz w:val="24"/>
          <w:szCs w:val="24"/>
        </w:rPr>
        <w:t>Конфиденциальность</w:t>
      </w:r>
    </w:p>
    <w:p w14:paraId="64F9E341">
      <w:pPr>
        <w:pStyle w:val="19"/>
        <w:numPr>
          <w:ilvl w:val="0"/>
          <w:numId w:val="0"/>
        </w:numPr>
        <w:spacing w:after="0" w:line="240" w:lineRule="auto"/>
        <w:rPr>
          <w:sz w:val="24"/>
          <w:szCs w:val="24"/>
        </w:rPr>
      </w:pPr>
    </w:p>
    <w:p w14:paraId="6190165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Каждая из Сторон принимает на себя обязательство никакими способами не разглашать (кроме случая наличия у третьих лиц соответствующих полномочий в силу прямого указания закона) без письменного согласия другой Стороны конфиденциальную информацию, к которой она получила доступ при заключении настоящего Договора и в ходе исполнения обязательств, возникающих из настоящего Договора. Данное обязательство исполняется Сторонами в пределах срока действия настоящего Договора и в течение одного года после прекращения действия Договора, если Сторонами не будет оговорено иное.</w:t>
      </w:r>
    </w:p>
    <w:p w14:paraId="6FB51C3B">
      <w:pPr>
        <w:pStyle w:val="19"/>
        <w:keepLines w:val="0"/>
        <w:widowControl w:val="0"/>
        <w:numPr>
          <w:ilvl w:val="0"/>
          <w:numId w:val="0"/>
        </w:numPr>
        <w:tabs>
          <w:tab w:val="left" w:pos="567"/>
          <w:tab w:val="left" w:pos="900"/>
        </w:tabs>
        <w:suppressAutoHyphens w:val="0"/>
        <w:spacing w:after="0" w:line="240" w:lineRule="auto"/>
        <w:rPr>
          <w:sz w:val="24"/>
          <w:szCs w:val="24"/>
        </w:rPr>
      </w:pPr>
    </w:p>
    <w:p w14:paraId="1208F87A">
      <w:pPr>
        <w:pStyle w:val="18"/>
        <w:tabs>
          <w:tab w:val="left" w:pos="567"/>
          <w:tab w:val="left" w:pos="900"/>
        </w:tabs>
        <w:spacing w:before="0" w:after="0"/>
        <w:ind w:left="0" w:firstLine="0"/>
        <w:jc w:val="center"/>
        <w:rPr>
          <w:sz w:val="24"/>
          <w:szCs w:val="24"/>
        </w:rPr>
      </w:pPr>
      <w:r>
        <w:rPr>
          <w:sz w:val="24"/>
          <w:szCs w:val="24"/>
        </w:rPr>
        <w:t>Ответственность Сторон</w:t>
      </w:r>
    </w:p>
    <w:p w14:paraId="7D31094D">
      <w:pPr>
        <w:pStyle w:val="19"/>
        <w:numPr>
          <w:ilvl w:val="0"/>
          <w:numId w:val="0"/>
        </w:numPr>
        <w:spacing w:after="0" w:line="240" w:lineRule="auto"/>
        <w:rPr>
          <w:sz w:val="24"/>
          <w:szCs w:val="24"/>
        </w:rPr>
      </w:pPr>
    </w:p>
    <w:p w14:paraId="5D3EDCE3">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несет ответственность за выполнение взятых на себя по настоящему Договору обязательств.</w:t>
      </w:r>
    </w:p>
    <w:p w14:paraId="4FACCB8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несет ответственность за выполнение указаний, данных Заказчиком и согласованных Сторонами в письменной форме.</w:t>
      </w:r>
    </w:p>
    <w:p w14:paraId="3307E1F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несет ответственность за сохранность представленных Заказчиком документов и сведений.</w:t>
      </w:r>
    </w:p>
    <w:p w14:paraId="5073985E">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 xml:space="preserve">Исполнитель  вправе привлекать для исполнения настоящего Договора или его части третьих лиц. Ответственность за действия третьих лиц несет Исполнитель.  </w:t>
      </w:r>
    </w:p>
    <w:p w14:paraId="7DA9225D">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 несет ответственность за несвоевременное исполнение обязательств в соответствии с п. 1.1. настоящего Договора, в случаях:</w:t>
      </w:r>
    </w:p>
    <w:p w14:paraId="5C985048">
      <w:pPr>
        <w:pStyle w:val="19"/>
        <w:numPr>
          <w:ilvl w:val="2"/>
          <w:numId w:val="1"/>
        </w:numPr>
        <w:tabs>
          <w:tab w:val="left" w:pos="709"/>
          <w:tab w:val="clear" w:pos="1304"/>
        </w:tabs>
        <w:spacing w:after="0" w:line="240" w:lineRule="auto"/>
        <w:ind w:left="0" w:firstLine="0"/>
        <w:rPr>
          <w:sz w:val="24"/>
          <w:szCs w:val="24"/>
        </w:rPr>
      </w:pPr>
      <w:r>
        <w:rPr>
          <w:sz w:val="24"/>
          <w:szCs w:val="24"/>
        </w:rPr>
        <w:t>если сроки выполнения работ и оказания услуг нарушаются по вине государственных органов или в связи с изменением текущего законодательства РФ;</w:t>
      </w:r>
    </w:p>
    <w:p w14:paraId="5A4CB5CB">
      <w:pPr>
        <w:pStyle w:val="19"/>
        <w:numPr>
          <w:ilvl w:val="2"/>
          <w:numId w:val="1"/>
        </w:numPr>
        <w:tabs>
          <w:tab w:val="left" w:pos="709"/>
          <w:tab w:val="clear" w:pos="1304"/>
        </w:tabs>
        <w:spacing w:after="0" w:line="240" w:lineRule="auto"/>
        <w:ind w:left="0" w:firstLine="0"/>
        <w:rPr>
          <w:sz w:val="24"/>
          <w:szCs w:val="24"/>
        </w:rPr>
      </w:pPr>
      <w:r>
        <w:rPr>
          <w:sz w:val="24"/>
          <w:szCs w:val="24"/>
        </w:rPr>
        <w:t>если невозможность надлежащего исполнения вызвана действиями (бездействием) Заказчика (неполная (ненадлежащая) оплата, сообщение неполной (недостоверной) информации, непредставление (несвоевременное представление) документации и т.п.);</w:t>
      </w:r>
    </w:p>
    <w:p w14:paraId="4BE70C34">
      <w:pPr>
        <w:pStyle w:val="19"/>
        <w:numPr>
          <w:ilvl w:val="2"/>
          <w:numId w:val="1"/>
        </w:numPr>
        <w:tabs>
          <w:tab w:val="left" w:pos="709"/>
          <w:tab w:val="clear" w:pos="1304"/>
        </w:tabs>
        <w:spacing w:after="0" w:line="240" w:lineRule="auto"/>
        <w:ind w:left="0" w:firstLine="0"/>
        <w:rPr>
          <w:sz w:val="24"/>
          <w:szCs w:val="24"/>
        </w:rPr>
      </w:pPr>
      <w:r>
        <w:rPr>
          <w:sz w:val="24"/>
          <w:szCs w:val="24"/>
        </w:rPr>
        <w:t xml:space="preserve"> если невозможность надлежащего исполнения возникла в следствии обстоятельст непреодолимой силы  или по вине Заказчика.</w:t>
      </w:r>
    </w:p>
    <w:p w14:paraId="79CC1076">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невозможности исполнения Договора, возникшей в следствии обстоятельств непреодолимой силы, за которые ни одна из Сторон не отвечает или по вине Заказчика, Договор считается расторгнутым, а Заказчик возмещает Исполнителю фактически понесенные документально подтвержденные расходы.</w:t>
      </w:r>
    </w:p>
    <w:p w14:paraId="24A07C73">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возникновения споров, Стороны предпримут все возможные меры для их урегулирования путем взаимных переговоров.</w:t>
      </w:r>
    </w:p>
    <w:p w14:paraId="3BD30BBD">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не достижения приемлемого для обеих Сторон решения в течение 30 календарных дней с момента получения претензии одной из Сторон, спор передается для разрешения в Арбитражный суд по месту нахождения ответчика.</w:t>
      </w:r>
    </w:p>
    <w:p w14:paraId="2A7621D6">
      <w:pPr>
        <w:pStyle w:val="19"/>
        <w:keepLines w:val="0"/>
        <w:widowControl w:val="0"/>
        <w:numPr>
          <w:ilvl w:val="0"/>
          <w:numId w:val="0"/>
        </w:numPr>
        <w:tabs>
          <w:tab w:val="left" w:pos="567"/>
        </w:tabs>
        <w:suppressAutoHyphens w:val="0"/>
        <w:spacing w:after="0" w:line="240" w:lineRule="auto"/>
        <w:rPr>
          <w:sz w:val="24"/>
          <w:szCs w:val="24"/>
        </w:rPr>
      </w:pPr>
    </w:p>
    <w:p w14:paraId="10FCCFDC">
      <w:pPr>
        <w:pStyle w:val="18"/>
        <w:spacing w:before="0" w:after="0"/>
        <w:ind w:left="0" w:firstLine="0"/>
        <w:jc w:val="center"/>
        <w:rPr>
          <w:sz w:val="24"/>
          <w:szCs w:val="24"/>
        </w:rPr>
      </w:pPr>
      <w:r>
        <w:rPr>
          <w:sz w:val="24"/>
          <w:szCs w:val="24"/>
        </w:rPr>
        <w:t>Иные условия</w:t>
      </w:r>
    </w:p>
    <w:p w14:paraId="4DBED87A">
      <w:pPr>
        <w:pStyle w:val="19"/>
        <w:numPr>
          <w:ilvl w:val="0"/>
          <w:numId w:val="0"/>
        </w:numPr>
        <w:spacing w:after="0" w:line="240" w:lineRule="auto"/>
        <w:rPr>
          <w:sz w:val="24"/>
          <w:szCs w:val="24"/>
        </w:rPr>
      </w:pPr>
    </w:p>
    <w:p w14:paraId="2D83AAF2">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Все изменения и дополнения к настоящему Договору возможны исключительно по соглашению Сторон и действительны при условии их совершения в письменной форме и подписания обеими Сторонами.</w:t>
      </w:r>
    </w:p>
    <w:p w14:paraId="2F41CB99">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Настоящий договор составлен в двух экземплярах, имеющих равную юридическую силу, по одному для каждой из Сторон.</w:t>
      </w:r>
    </w:p>
    <w:p w14:paraId="0A2C8394">
      <w:pPr>
        <w:pStyle w:val="19"/>
        <w:numPr>
          <w:ilvl w:val="0"/>
          <w:numId w:val="0"/>
        </w:numPr>
        <w:spacing w:after="0" w:line="240" w:lineRule="auto"/>
        <w:ind w:firstLine="709"/>
        <w:rPr>
          <w:sz w:val="24"/>
          <w:szCs w:val="24"/>
        </w:rPr>
      </w:pPr>
    </w:p>
    <w:p w14:paraId="68C073D2">
      <w:pPr>
        <w:pStyle w:val="18"/>
        <w:spacing w:before="0" w:after="0"/>
        <w:ind w:left="0" w:firstLine="0"/>
        <w:jc w:val="center"/>
        <w:rPr>
          <w:sz w:val="24"/>
          <w:szCs w:val="24"/>
        </w:rPr>
      </w:pPr>
      <w:r>
        <w:rPr>
          <w:sz w:val="24"/>
          <w:szCs w:val="24"/>
        </w:rPr>
        <w:t>Реквизиты и подписи сторон</w:t>
      </w:r>
    </w:p>
    <w:p w14:paraId="3A281BD4">
      <w:pPr>
        <w:spacing w:after="0" w:line="240" w:lineRule="auto"/>
        <w:jc w:val="both"/>
        <w:rPr>
          <w:rFonts w:ascii="Times New Roman" w:hAnsi="Times New Roman"/>
          <w:sz w:val="24"/>
          <w:szCs w:val="24"/>
        </w:rPr>
      </w:pPr>
    </w:p>
    <w:p w14:paraId="0B6DE23B">
      <w:pPr>
        <w:spacing w:after="0" w:line="240" w:lineRule="auto"/>
        <w:jc w:val="both"/>
        <w:rPr>
          <w:rFonts w:ascii="Times New Roman" w:hAnsi="Times New Roman"/>
          <w:sz w:val="24"/>
          <w:szCs w:val="24"/>
        </w:rPr>
      </w:pPr>
    </w:p>
    <w:tbl>
      <w:tblPr>
        <w:tblStyle w:val="16"/>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6"/>
        <w:gridCol w:w="5353"/>
      </w:tblGrid>
      <w:tr w14:paraId="054D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2" w:hRule="atLeast"/>
        </w:trPr>
        <w:tc>
          <w:tcPr>
            <w:tcW w:w="4666" w:type="dxa"/>
          </w:tcPr>
          <w:p w14:paraId="70F35AB9">
            <w:pPr>
              <w:spacing w:after="0" w:line="240" w:lineRule="auto"/>
              <w:ind w:firstLine="4"/>
              <w:rPr>
                <w:rFonts w:ascii="Times New Roman" w:hAnsi="Times New Roman"/>
                <w:b/>
                <w:sz w:val="24"/>
                <w:szCs w:val="24"/>
              </w:rPr>
            </w:pPr>
            <w:r>
              <w:rPr>
                <w:rFonts w:ascii="Times New Roman" w:hAnsi="Times New Roman"/>
                <w:b/>
                <w:sz w:val="24"/>
                <w:szCs w:val="24"/>
              </w:rPr>
              <w:t>Заказчик</w:t>
            </w:r>
          </w:p>
          <w:p w14:paraId="1AFB3103">
            <w:pPr>
              <w:tabs>
                <w:tab w:val="left" w:pos="5954"/>
              </w:tabs>
              <w:spacing w:after="0" w:line="240" w:lineRule="auto"/>
              <w:rPr>
                <w:rFonts w:ascii="Times New Roman" w:hAnsi="Times New Roman"/>
                <w:sz w:val="24"/>
                <w:szCs w:val="24"/>
              </w:rPr>
            </w:pPr>
          </w:p>
          <w:p w14:paraId="20C0E6CC">
            <w:pPr>
              <w:tabs>
                <w:tab w:val="left" w:pos="5103"/>
              </w:tabs>
              <w:suppressAutoHyphens/>
              <w:spacing w:after="0" w:line="240" w:lineRule="auto"/>
              <w:jc w:val="both"/>
              <w:rPr>
                <w:rFonts w:ascii="Times New Roman" w:hAnsi="Times New Roman"/>
                <w:sz w:val="24"/>
                <w:szCs w:val="24"/>
                <w:shd w:val="clear" w:color="auto" w:fill="FFFFFF"/>
              </w:rPr>
            </w:pPr>
            <w:r>
              <w:rPr>
                <w:rFonts w:ascii="Times New Roman" w:hAnsi="Times New Roman"/>
                <w:b/>
                <w:sz w:val="24"/>
                <w:szCs w:val="24"/>
                <w:lang w:eastAsia="zh-CN"/>
              </w:rPr>
              <w:t>Паспорт выдан:</w:t>
            </w:r>
            <w:r>
              <w:rPr>
                <w:sz w:val="20"/>
                <w:szCs w:val="20"/>
              </w:rPr>
              <w:t xml:space="preserve"> </w:t>
            </w:r>
            <w:r>
              <w:rPr>
                <w:rFonts w:ascii="Times New Roman" w:hAnsi="Times New Roman"/>
                <w:sz w:val="24"/>
                <w:szCs w:val="24"/>
                <w:shd w:val="clear" w:color="auto" w:fill="FFFFFF"/>
              </w:rPr>
              <w:t xml:space="preserve"> </w:t>
            </w:r>
          </w:p>
          <w:p w14:paraId="3392CF6D">
            <w:pPr>
              <w:tabs>
                <w:tab w:val="left" w:pos="5103"/>
              </w:tabs>
              <w:suppressAutoHyphens/>
              <w:spacing w:after="0" w:line="240" w:lineRule="auto"/>
              <w:jc w:val="both"/>
              <w:rPr>
                <w:rFonts w:ascii="Times New Roman" w:hAnsi="Times New Roman"/>
                <w:sz w:val="24"/>
                <w:szCs w:val="24"/>
                <w:shd w:val="clear" w:color="auto" w:fill="FFFFFF"/>
              </w:rPr>
            </w:pPr>
            <w:r>
              <w:rPr>
                <w:rFonts w:ascii="Times New Roman" w:hAnsi="Times New Roman"/>
                <w:b/>
                <w:sz w:val="24"/>
                <w:szCs w:val="24"/>
                <w:lang w:eastAsia="zh-CN"/>
              </w:rPr>
              <w:t>Дата выдачи:</w:t>
            </w:r>
            <w:r>
              <w:rPr>
                <w:rFonts w:ascii="Times New Roman" w:hAnsi="Times New Roman"/>
                <w:sz w:val="24"/>
                <w:szCs w:val="24"/>
                <w:shd w:val="clear" w:color="auto" w:fill="FFFFFF"/>
              </w:rPr>
              <w:t xml:space="preserve">  </w:t>
            </w:r>
          </w:p>
          <w:p w14:paraId="74A4212E">
            <w:pPr>
              <w:tabs>
                <w:tab w:val="left" w:pos="5103"/>
              </w:tabs>
              <w:suppressAutoHyphens/>
              <w:spacing w:after="0" w:line="240" w:lineRule="auto"/>
              <w:jc w:val="both"/>
              <w:rPr>
                <w:rFonts w:ascii="Times New Roman" w:hAnsi="Times New Roman"/>
                <w:caps/>
                <w:sz w:val="24"/>
                <w:szCs w:val="24"/>
                <w:lang w:eastAsia="zh-CN"/>
              </w:rPr>
            </w:pPr>
            <w:r>
              <w:rPr>
                <w:rFonts w:ascii="Times New Roman" w:hAnsi="Times New Roman"/>
                <w:b/>
                <w:bCs/>
                <w:sz w:val="24"/>
                <w:szCs w:val="24"/>
                <w:shd w:val="clear" w:color="auto" w:fill="FFFFFF"/>
              </w:rPr>
              <w:t>Код подразделения</w:t>
            </w:r>
            <w:r>
              <w:rPr>
                <w:rFonts w:ascii="Times New Roman" w:hAnsi="Times New Roman"/>
                <w:b/>
                <w:caps/>
                <w:sz w:val="24"/>
                <w:szCs w:val="24"/>
                <w:lang w:eastAsia="zh-CN"/>
              </w:rPr>
              <w:t xml:space="preserve">: </w:t>
            </w:r>
          </w:p>
          <w:p w14:paraId="351B026A">
            <w:pPr>
              <w:tabs>
                <w:tab w:val="left" w:pos="5103"/>
              </w:tabs>
              <w:suppressAutoHyphens/>
              <w:spacing w:after="0" w:line="240" w:lineRule="auto"/>
              <w:jc w:val="both"/>
              <w:rPr>
                <w:rFonts w:ascii="Times New Roman" w:hAnsi="Times New Roman"/>
                <w:sz w:val="24"/>
                <w:szCs w:val="24"/>
                <w:shd w:val="clear" w:color="auto" w:fill="FFFFFF"/>
              </w:rPr>
            </w:pPr>
            <w:r>
              <w:rPr>
                <w:rFonts w:ascii="Times New Roman" w:hAnsi="Times New Roman"/>
                <w:b/>
                <w:sz w:val="24"/>
                <w:szCs w:val="24"/>
                <w:lang w:eastAsia="en-US"/>
              </w:rPr>
              <w:t>Серия</w:t>
            </w:r>
            <w:r>
              <w:rPr>
                <w:rFonts w:ascii="Times New Roman" w:hAnsi="Times New Roman"/>
                <w:b/>
                <w:caps/>
                <w:sz w:val="24"/>
                <w:szCs w:val="24"/>
                <w:lang w:eastAsia="zh-CN"/>
              </w:rPr>
              <w:t>:</w:t>
            </w:r>
            <w:r>
              <w:rPr>
                <w:rFonts w:ascii="Times New Roman" w:hAnsi="Times New Roman"/>
                <w:caps/>
                <w:sz w:val="24"/>
                <w:szCs w:val="24"/>
                <w:lang w:eastAsia="zh-CN"/>
              </w:rPr>
              <w:t xml:space="preserve"> </w:t>
            </w:r>
          </w:p>
          <w:p w14:paraId="54CE3434">
            <w:pPr>
              <w:suppressAutoHyphens/>
              <w:spacing w:after="0" w:line="240" w:lineRule="auto"/>
              <w:rPr>
                <w:rFonts w:ascii="Times New Roman" w:hAnsi="Times New Roman"/>
                <w:b/>
                <w:caps/>
                <w:sz w:val="24"/>
                <w:szCs w:val="24"/>
                <w:lang w:eastAsia="zh-CN"/>
              </w:rPr>
            </w:pPr>
            <w:r>
              <w:rPr>
                <w:rFonts w:ascii="Times New Roman" w:hAnsi="Times New Roman"/>
                <w:b/>
                <w:sz w:val="24"/>
                <w:szCs w:val="24"/>
                <w:lang w:eastAsia="en-US"/>
              </w:rPr>
              <w:t>Номер</w:t>
            </w:r>
            <w:r>
              <w:rPr>
                <w:rFonts w:ascii="Times New Roman" w:hAnsi="Times New Roman"/>
                <w:b/>
                <w:caps/>
                <w:sz w:val="24"/>
                <w:szCs w:val="24"/>
                <w:lang w:eastAsia="zh-CN"/>
              </w:rPr>
              <w:t xml:space="preserve">: </w:t>
            </w:r>
          </w:p>
          <w:p w14:paraId="36208731">
            <w:pPr>
              <w:tabs>
                <w:tab w:val="left" w:pos="5954"/>
              </w:tabs>
              <w:spacing w:after="0" w:line="240" w:lineRule="auto"/>
              <w:rPr>
                <w:rFonts w:ascii="Times New Roman" w:hAnsi="Times New Roman"/>
                <w:b/>
                <w:sz w:val="24"/>
                <w:szCs w:val="24"/>
                <w:lang w:eastAsia="en-US"/>
              </w:rPr>
            </w:pPr>
            <w:r>
              <w:rPr>
                <w:rFonts w:ascii="Times New Roman" w:hAnsi="Times New Roman"/>
                <w:b/>
                <w:sz w:val="24"/>
                <w:szCs w:val="24"/>
                <w:lang w:eastAsia="en-US"/>
              </w:rPr>
              <w:t>Дата рождения</w:t>
            </w:r>
            <w:r>
              <w:rPr>
                <w:rFonts w:ascii="Times New Roman" w:hAnsi="Times New Roman"/>
                <w:b/>
                <w:sz w:val="24"/>
                <w:szCs w:val="24"/>
                <w:lang w:eastAsia="zh-CN"/>
              </w:rPr>
              <w:t>:</w:t>
            </w:r>
            <w:r>
              <w:rPr>
                <w:rFonts w:ascii="Times New Roman" w:hAnsi="Times New Roman"/>
                <w:sz w:val="24"/>
                <w:szCs w:val="24"/>
                <w:lang w:eastAsia="zh-CN"/>
              </w:rPr>
              <w:t xml:space="preserve"> </w:t>
            </w:r>
          </w:p>
          <w:p w14:paraId="2EEAD56E">
            <w:pPr>
              <w:suppressAutoHyphens/>
              <w:spacing w:after="0" w:line="240" w:lineRule="auto"/>
              <w:rPr>
                <w:rFonts w:ascii="Times New Roman" w:hAnsi="Times New Roman"/>
                <w:sz w:val="24"/>
                <w:szCs w:val="24"/>
                <w:lang w:eastAsia="zh-CN"/>
              </w:rPr>
            </w:pPr>
            <w:r>
              <w:rPr>
                <w:rFonts w:ascii="Times New Roman" w:hAnsi="Times New Roman"/>
                <w:b/>
                <w:sz w:val="24"/>
                <w:szCs w:val="24"/>
                <w:lang w:eastAsia="zh-CN"/>
              </w:rPr>
              <w:t>Место рождения:</w:t>
            </w:r>
            <w:r>
              <w:rPr>
                <w:rFonts w:ascii="Times New Roman" w:hAnsi="Times New Roman"/>
                <w:bCs/>
                <w:sz w:val="24"/>
                <w:szCs w:val="24"/>
                <w:lang w:eastAsia="zh-CN"/>
              </w:rPr>
              <w:t xml:space="preserve"> </w:t>
            </w:r>
          </w:p>
          <w:p w14:paraId="5CA57108">
            <w:pPr>
              <w:suppressAutoHyphens/>
              <w:spacing w:after="0" w:line="240" w:lineRule="auto"/>
              <w:rPr>
                <w:rFonts w:ascii="Times New Roman" w:hAnsi="Times New Roman"/>
                <w:sz w:val="24"/>
                <w:szCs w:val="24"/>
                <w:lang w:eastAsia="zh-CN"/>
              </w:rPr>
            </w:pPr>
          </w:p>
          <w:p w14:paraId="56684074">
            <w:pPr>
              <w:spacing w:after="0" w:line="240" w:lineRule="auto"/>
              <w:rPr>
                <w:rFonts w:ascii="Times New Roman" w:hAnsi="Times New Roman"/>
                <w:sz w:val="24"/>
                <w:szCs w:val="24"/>
              </w:rPr>
            </w:pPr>
          </w:p>
          <w:p w14:paraId="14238449">
            <w:pPr>
              <w:spacing w:after="0" w:line="240" w:lineRule="auto"/>
              <w:rPr>
                <w:rFonts w:ascii="Times New Roman" w:hAnsi="Times New Roman"/>
                <w:sz w:val="24"/>
                <w:szCs w:val="24"/>
              </w:rPr>
            </w:pPr>
          </w:p>
          <w:p w14:paraId="2B72DC85">
            <w:pPr>
              <w:spacing w:after="0" w:line="240" w:lineRule="auto"/>
              <w:rPr>
                <w:rFonts w:ascii="Times New Roman" w:hAnsi="Times New Roman"/>
                <w:sz w:val="24"/>
                <w:szCs w:val="24"/>
              </w:rPr>
            </w:pPr>
          </w:p>
          <w:p w14:paraId="0E18B53A">
            <w:pPr>
              <w:spacing w:after="0" w:line="240" w:lineRule="auto"/>
              <w:rPr>
                <w:rFonts w:ascii="Times New Roman" w:hAnsi="Times New Roman"/>
                <w:sz w:val="24"/>
                <w:szCs w:val="24"/>
              </w:rPr>
            </w:pPr>
          </w:p>
          <w:p w14:paraId="7D59DD5F">
            <w:pPr>
              <w:spacing w:after="0" w:line="240" w:lineRule="auto"/>
              <w:rPr>
                <w:rFonts w:ascii="Times New Roman" w:hAnsi="Times New Roman"/>
                <w:sz w:val="24"/>
                <w:szCs w:val="24"/>
              </w:rPr>
            </w:pPr>
          </w:p>
          <w:p w14:paraId="49C97ABE">
            <w:pPr>
              <w:spacing w:after="0" w:line="240" w:lineRule="auto"/>
              <w:rPr>
                <w:rFonts w:ascii="Times New Roman" w:hAnsi="Times New Roman"/>
                <w:b/>
                <w:sz w:val="24"/>
                <w:szCs w:val="24"/>
              </w:rPr>
            </w:pPr>
          </w:p>
          <w:p w14:paraId="637B6377">
            <w:pPr>
              <w:spacing w:after="0" w:line="240" w:lineRule="auto"/>
              <w:rPr>
                <w:rFonts w:ascii="Times New Roman" w:hAnsi="Times New Roman"/>
                <w:b/>
                <w:sz w:val="24"/>
                <w:szCs w:val="24"/>
              </w:rPr>
            </w:pPr>
          </w:p>
          <w:p w14:paraId="3F5977D2">
            <w:pPr>
              <w:spacing w:after="0" w:line="240" w:lineRule="auto"/>
              <w:rPr>
                <w:rFonts w:ascii="Times New Roman" w:hAnsi="Times New Roman"/>
                <w:b/>
                <w:sz w:val="24"/>
                <w:szCs w:val="24"/>
              </w:rPr>
            </w:pPr>
          </w:p>
          <w:p w14:paraId="1D6647DE">
            <w:pPr>
              <w:spacing w:after="0" w:line="240" w:lineRule="auto"/>
              <w:rPr>
                <w:rFonts w:ascii="Times New Roman" w:hAnsi="Times New Roman"/>
                <w:b/>
                <w:sz w:val="24"/>
                <w:szCs w:val="24"/>
              </w:rPr>
            </w:pPr>
            <w:r>
              <w:rPr>
                <w:rFonts w:ascii="Times New Roman" w:hAnsi="Times New Roman"/>
                <w:b/>
                <w:sz w:val="24"/>
                <w:szCs w:val="24"/>
              </w:rPr>
              <w:t xml:space="preserve">Физ. лицо </w:t>
            </w:r>
          </w:p>
          <w:p w14:paraId="2BA0A209">
            <w:pPr>
              <w:spacing w:after="0" w:line="240" w:lineRule="auto"/>
              <w:rPr>
                <w:rFonts w:ascii="Times New Roman" w:hAnsi="Times New Roman"/>
                <w:sz w:val="24"/>
                <w:szCs w:val="24"/>
              </w:rPr>
            </w:pPr>
          </w:p>
          <w:p w14:paraId="2EE6F109">
            <w:pPr>
              <w:spacing w:after="0" w:line="240" w:lineRule="auto"/>
              <w:rPr>
                <w:rFonts w:ascii="Times New Roman" w:hAnsi="Times New Roman"/>
                <w:sz w:val="24"/>
                <w:szCs w:val="24"/>
              </w:rPr>
            </w:pPr>
          </w:p>
          <w:p w14:paraId="0E66192D">
            <w:pPr>
              <w:spacing w:after="0" w:line="240" w:lineRule="auto"/>
              <w:rPr>
                <w:rFonts w:ascii="Times New Roman" w:hAnsi="Times New Roman"/>
                <w:sz w:val="24"/>
                <w:szCs w:val="24"/>
              </w:rPr>
            </w:pPr>
            <w:r>
              <w:rPr>
                <w:rFonts w:ascii="Times New Roman" w:hAnsi="Times New Roman"/>
                <w:sz w:val="24"/>
                <w:szCs w:val="24"/>
              </w:rPr>
              <w:t xml:space="preserve">____________/ / </w:t>
            </w:r>
          </w:p>
          <w:p w14:paraId="4EDED418">
            <w:pPr>
              <w:spacing w:after="0" w:line="240" w:lineRule="auto"/>
              <w:rPr>
                <w:rFonts w:ascii="Times New Roman" w:hAnsi="Times New Roman"/>
                <w:b/>
                <w:sz w:val="24"/>
                <w:szCs w:val="24"/>
              </w:rPr>
            </w:pPr>
          </w:p>
        </w:tc>
        <w:tc>
          <w:tcPr>
            <w:tcW w:w="5353" w:type="dxa"/>
          </w:tcPr>
          <w:p w14:paraId="6D19C1FA">
            <w:pPr>
              <w:spacing w:after="0" w:line="240" w:lineRule="auto"/>
              <w:ind w:firstLine="4"/>
              <w:rPr>
                <w:rFonts w:ascii="Times New Roman" w:hAnsi="Times New Roman"/>
                <w:b/>
                <w:sz w:val="24"/>
                <w:szCs w:val="24"/>
                <w:lang w:eastAsia="en-US"/>
              </w:rPr>
            </w:pPr>
            <w:r>
              <w:rPr>
                <w:rFonts w:ascii="Times New Roman" w:hAnsi="Times New Roman"/>
                <w:b/>
                <w:sz w:val="24"/>
                <w:szCs w:val="24"/>
                <w:lang w:eastAsia="en-US"/>
              </w:rPr>
              <w:t>Исполнитель</w:t>
            </w:r>
          </w:p>
          <w:p w14:paraId="469F292C">
            <w:pPr>
              <w:spacing w:after="0" w:line="240" w:lineRule="auto"/>
              <w:ind w:firstLine="4"/>
              <w:rPr>
                <w:rFonts w:ascii="Times New Roman" w:hAnsi="Times New Roman"/>
                <w:sz w:val="24"/>
                <w:szCs w:val="24"/>
                <w:lang w:eastAsia="en-US"/>
              </w:rPr>
            </w:pPr>
          </w:p>
          <w:p w14:paraId="542699DD">
            <w:pPr>
              <w:spacing w:after="0" w:line="240" w:lineRule="auto"/>
              <w:rPr>
                <w:rFonts w:ascii="Times New Roman" w:hAnsi="Times New Roman"/>
                <w:sz w:val="24"/>
                <w:szCs w:val="24"/>
                <w:lang w:eastAsia="en-US"/>
              </w:rPr>
            </w:pPr>
            <w:r>
              <w:rPr>
                <w:rFonts w:ascii="Times New Roman" w:hAnsi="Times New Roman"/>
                <w:sz w:val="24"/>
                <w:szCs w:val="24"/>
                <w:lang w:eastAsia="en-US"/>
              </w:rPr>
              <w:t>ООО “Академия Образования”</w:t>
            </w:r>
          </w:p>
          <w:p w14:paraId="1C71B5B7">
            <w:pPr>
              <w:spacing w:after="0" w:line="240" w:lineRule="auto"/>
              <w:rPr>
                <w:rFonts w:ascii="Times New Roman" w:hAnsi="Times New Roman"/>
                <w:b/>
                <w:sz w:val="24"/>
                <w:szCs w:val="24"/>
                <w:lang w:eastAsia="en-US" w:bidi="en-US"/>
              </w:rPr>
            </w:pPr>
          </w:p>
          <w:p w14:paraId="658AFAC2">
            <w:pPr>
              <w:spacing w:after="0" w:line="240" w:lineRule="auto"/>
              <w:rPr>
                <w:rFonts w:ascii="Times New Roman" w:hAnsi="Times New Roman"/>
                <w:sz w:val="24"/>
                <w:szCs w:val="24"/>
                <w:lang w:eastAsia="en-US" w:bidi="en-US"/>
              </w:rPr>
            </w:pPr>
            <w:r>
              <w:rPr>
                <w:rFonts w:ascii="Times New Roman" w:hAnsi="Times New Roman"/>
                <w:b/>
                <w:sz w:val="24"/>
                <w:szCs w:val="24"/>
                <w:lang w:eastAsia="en-US" w:bidi="en-US"/>
              </w:rPr>
              <w:t xml:space="preserve">Юр. адрес: </w:t>
            </w:r>
            <w:r>
              <w:rPr>
                <w:rFonts w:ascii="Times New Roman" w:hAnsi="Times New Roman"/>
                <w:sz w:val="24"/>
                <w:szCs w:val="24"/>
                <w:lang w:eastAsia="en-US" w:bidi="en-US"/>
              </w:rPr>
              <w:t>390011, Рязанская область, г.Рязань, проезд Яблочкова, д.4К, офис 304</w:t>
            </w:r>
          </w:p>
          <w:p w14:paraId="64A30142">
            <w:pPr>
              <w:pStyle w:val="14"/>
              <w:jc w:val="left"/>
              <w:rPr>
                <w:b w:val="0"/>
                <w:i w:val="0"/>
                <w:lang w:val="ru-RU" w:bidi="en-US"/>
              </w:rPr>
            </w:pPr>
            <w:r>
              <w:rPr>
                <w:i w:val="0"/>
                <w:iCs/>
                <w:lang w:bidi="en-US"/>
              </w:rPr>
              <w:t>Факт. адрес:</w:t>
            </w:r>
            <w:r>
              <w:rPr>
                <w:lang w:bidi="en-US"/>
              </w:rPr>
              <w:t xml:space="preserve"> </w:t>
            </w:r>
            <w:r>
              <w:rPr>
                <w:b w:val="0"/>
                <w:i w:val="0"/>
                <w:lang w:val="ru-RU" w:bidi="en-US"/>
              </w:rPr>
              <w:t>390011, Рязанская область, г.Рязань, проезд Яблочкова, д.4К, офис 304</w:t>
            </w:r>
          </w:p>
          <w:p w14:paraId="5B8AF16B">
            <w:pPr>
              <w:pStyle w:val="14"/>
              <w:jc w:val="left"/>
              <w:rPr>
                <w:b w:val="0"/>
                <w:i w:val="0"/>
              </w:rPr>
            </w:pPr>
            <w:r>
              <w:rPr>
                <w:i w:val="0"/>
                <w:lang w:val="ru-RU" w:bidi="en-US"/>
              </w:rPr>
              <w:t>ИНН</w:t>
            </w:r>
            <w:r>
              <w:rPr>
                <w:b w:val="0"/>
                <w:i w:val="0"/>
                <w:lang w:val="ru-RU" w:bidi="en-US"/>
              </w:rPr>
              <w:t xml:space="preserve"> </w:t>
            </w:r>
            <w:r>
              <w:rPr>
                <w:b w:val="0"/>
                <w:i w:val="0"/>
                <w:lang w:val="ru-RU"/>
              </w:rPr>
              <w:t xml:space="preserve">6230124234 </w:t>
            </w:r>
            <w:r>
              <w:rPr>
                <w:i w:val="0"/>
                <w:lang w:val="ru-RU" w:bidi="en-US"/>
              </w:rPr>
              <w:t xml:space="preserve">КПП </w:t>
            </w:r>
            <w:r>
              <w:rPr>
                <w:b w:val="0"/>
                <w:i w:val="0"/>
                <w:lang w:val="ru-RU"/>
              </w:rPr>
              <w:t>623001001</w:t>
            </w:r>
          </w:p>
          <w:p w14:paraId="4F5B318C">
            <w:pPr>
              <w:pStyle w:val="14"/>
              <w:jc w:val="left"/>
              <w:rPr>
                <w:rFonts w:eastAsia="Calibri"/>
                <w:b w:val="0"/>
                <w:i w:val="0"/>
                <w:lang w:val="ru-RU"/>
              </w:rPr>
            </w:pPr>
            <w:r>
              <w:rPr>
                <w:i w:val="0"/>
                <w:lang w:val="ru-RU"/>
              </w:rPr>
              <w:t>ОГРН</w:t>
            </w:r>
            <w:r>
              <w:rPr>
                <w:b w:val="0"/>
                <w:i w:val="0"/>
                <w:lang w:val="ru-RU"/>
              </w:rPr>
              <w:t xml:space="preserve"> 1226200009342</w:t>
            </w:r>
          </w:p>
          <w:p w14:paraId="082F269C">
            <w:pPr>
              <w:pStyle w:val="14"/>
              <w:jc w:val="left"/>
              <w:rPr>
                <w:b w:val="0"/>
                <w:i w:val="0"/>
                <w:lang w:val="ru-RU"/>
              </w:rPr>
            </w:pPr>
            <w:r>
              <w:rPr>
                <w:i w:val="0"/>
                <w:lang w:val="ru-RU" w:bidi="en-US"/>
              </w:rPr>
              <w:t>р/с</w:t>
            </w:r>
            <w:r>
              <w:rPr>
                <w:b w:val="0"/>
                <w:i w:val="0"/>
                <w:lang w:val="ru-RU" w:bidi="en-US"/>
              </w:rPr>
              <w:t xml:space="preserve"> 40702810102530005164</w:t>
            </w:r>
          </w:p>
          <w:p w14:paraId="6DC29F1C">
            <w:pPr>
              <w:spacing w:after="0" w:line="240" w:lineRule="auto"/>
              <w:rPr>
                <w:rFonts w:ascii="Times New Roman" w:hAnsi="Times New Roman"/>
                <w:sz w:val="24"/>
                <w:szCs w:val="24"/>
                <w:lang w:eastAsia="en-US"/>
              </w:rPr>
            </w:pPr>
            <w:r>
              <w:rPr>
                <w:sz w:val="20"/>
                <w:szCs w:val="20"/>
              </w:rPr>
              <w:t xml:space="preserve">в Банк </w:t>
            </w:r>
            <w:r>
              <w:rPr>
                <w:rFonts w:ascii="Times New Roman" w:hAnsi="Times New Roman"/>
                <w:sz w:val="24"/>
                <w:szCs w:val="24"/>
                <w:lang w:eastAsia="en-US"/>
              </w:rPr>
              <w:t xml:space="preserve">АО "АЛЬФА-БАНК" </w:t>
            </w:r>
          </w:p>
          <w:p w14:paraId="31661540">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к/с</w:t>
            </w:r>
            <w:r>
              <w:rPr>
                <w:rFonts w:ascii="Times New Roman" w:hAnsi="Times New Roman"/>
                <w:sz w:val="24"/>
                <w:szCs w:val="24"/>
                <w:lang w:eastAsia="en-US" w:bidi="en-US"/>
              </w:rPr>
              <w:t xml:space="preserve"> 30101810200000000593</w:t>
            </w:r>
          </w:p>
          <w:p w14:paraId="56DA02AF">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 xml:space="preserve">БИК </w:t>
            </w:r>
            <w:r>
              <w:rPr>
                <w:rFonts w:ascii="Times New Roman" w:hAnsi="Times New Roman"/>
                <w:sz w:val="24"/>
                <w:szCs w:val="24"/>
                <w:lang w:eastAsia="en-US" w:bidi="en-US"/>
              </w:rPr>
              <w:t>044525593</w:t>
            </w:r>
          </w:p>
          <w:p w14:paraId="10A6590F">
            <w:pPr>
              <w:tabs>
                <w:tab w:val="left" w:pos="5954"/>
              </w:tabs>
              <w:spacing w:after="0" w:line="240" w:lineRule="auto"/>
              <w:rPr>
                <w:rFonts w:ascii="Times New Roman" w:hAnsi="Times New Roman"/>
                <w:b/>
                <w:sz w:val="24"/>
                <w:szCs w:val="24"/>
                <w:lang w:eastAsia="en-US"/>
              </w:rPr>
            </w:pPr>
          </w:p>
          <w:p w14:paraId="364C8046">
            <w:pPr>
              <w:tabs>
                <w:tab w:val="left" w:pos="5954"/>
              </w:tabs>
              <w:spacing w:after="0" w:line="240" w:lineRule="auto"/>
              <w:rPr>
                <w:rFonts w:ascii="Times New Roman" w:hAnsi="Times New Roman"/>
                <w:b/>
                <w:sz w:val="24"/>
                <w:szCs w:val="24"/>
                <w:lang w:eastAsia="en-US"/>
              </w:rPr>
            </w:pPr>
          </w:p>
          <w:p w14:paraId="562B59D8">
            <w:pPr>
              <w:tabs>
                <w:tab w:val="left" w:pos="5954"/>
              </w:tabs>
              <w:spacing w:after="0" w:line="240" w:lineRule="auto"/>
              <w:rPr>
                <w:rFonts w:ascii="Times New Roman" w:hAnsi="Times New Roman"/>
                <w:b/>
                <w:sz w:val="24"/>
                <w:szCs w:val="24"/>
                <w:lang w:eastAsia="en-US"/>
              </w:rPr>
            </w:pPr>
          </w:p>
          <w:p w14:paraId="173C19F2">
            <w:pPr>
              <w:tabs>
                <w:tab w:val="left" w:pos="5954"/>
              </w:tabs>
              <w:spacing w:after="0" w:line="240" w:lineRule="auto"/>
              <w:rPr>
                <w:rFonts w:ascii="Times New Roman" w:hAnsi="Times New Roman"/>
                <w:b/>
                <w:sz w:val="24"/>
                <w:szCs w:val="24"/>
                <w:lang w:eastAsia="en-US"/>
              </w:rPr>
            </w:pPr>
          </w:p>
          <w:p w14:paraId="66494A0F">
            <w:pPr>
              <w:tabs>
                <w:tab w:val="left" w:pos="5954"/>
              </w:tabs>
              <w:spacing w:after="0" w:line="240" w:lineRule="auto"/>
              <w:rPr>
                <w:rFonts w:ascii="Times New Roman" w:hAnsi="Times New Roman"/>
                <w:b/>
                <w:sz w:val="24"/>
                <w:szCs w:val="24"/>
                <w:lang w:eastAsia="en-US"/>
              </w:rPr>
            </w:pPr>
          </w:p>
          <w:p w14:paraId="021A877D">
            <w:pPr>
              <w:tabs>
                <w:tab w:val="left" w:pos="5954"/>
              </w:tabs>
              <w:spacing w:after="0" w:line="240" w:lineRule="auto"/>
              <w:rPr>
                <w:rFonts w:ascii="Times New Roman" w:hAnsi="Times New Roman"/>
                <w:b/>
                <w:sz w:val="24"/>
                <w:szCs w:val="24"/>
                <w:lang w:eastAsia="en-US"/>
              </w:rPr>
            </w:pPr>
          </w:p>
          <w:p w14:paraId="15D6EA62">
            <w:pPr>
              <w:tabs>
                <w:tab w:val="left" w:pos="5954"/>
              </w:tabs>
              <w:spacing w:after="0" w:line="240" w:lineRule="auto"/>
              <w:rPr>
                <w:rFonts w:ascii="Times New Roman" w:hAnsi="Times New Roman"/>
                <w:b/>
                <w:sz w:val="24"/>
                <w:szCs w:val="24"/>
                <w:lang w:eastAsia="en-US"/>
              </w:rPr>
            </w:pPr>
          </w:p>
          <w:p w14:paraId="6DD2603C">
            <w:pPr>
              <w:tabs>
                <w:tab w:val="left" w:pos="5954"/>
              </w:tabs>
              <w:spacing w:after="0" w:line="240" w:lineRule="auto"/>
              <w:rPr>
                <w:rFonts w:ascii="Times New Roman" w:hAnsi="Times New Roman"/>
                <w:b/>
                <w:sz w:val="24"/>
                <w:szCs w:val="24"/>
                <w:lang w:eastAsia="en-US"/>
              </w:rPr>
            </w:pPr>
          </w:p>
          <w:p w14:paraId="4A673B82">
            <w:pPr>
              <w:tabs>
                <w:tab w:val="left" w:pos="5954"/>
              </w:tabs>
              <w:spacing w:after="0" w:line="240" w:lineRule="auto"/>
              <w:rPr>
                <w:rFonts w:ascii="Times New Roman" w:hAnsi="Times New Roman"/>
                <w:b/>
                <w:sz w:val="24"/>
                <w:szCs w:val="24"/>
                <w:lang w:eastAsia="en-US"/>
              </w:rPr>
            </w:pPr>
          </w:p>
          <w:p w14:paraId="3815C837">
            <w:pPr>
              <w:tabs>
                <w:tab w:val="left" w:pos="5954"/>
              </w:tabs>
              <w:spacing w:after="0" w:line="240" w:lineRule="auto"/>
              <w:rPr>
                <w:rFonts w:ascii="Times New Roman" w:hAnsi="Times New Roman"/>
                <w:b/>
                <w:sz w:val="24"/>
                <w:szCs w:val="24"/>
                <w:lang w:eastAsia="en-US"/>
              </w:rPr>
            </w:pPr>
            <w:r>
              <w:rPr>
                <w:rFonts w:ascii="Times New Roman" w:hAnsi="Times New Roman"/>
                <w:b/>
                <w:sz w:val="24"/>
                <w:szCs w:val="24"/>
                <w:lang w:eastAsia="en-US"/>
              </w:rPr>
              <w:t>Генеральный директор</w:t>
            </w:r>
          </w:p>
          <w:p w14:paraId="7B5FAFA8">
            <w:pPr>
              <w:tabs>
                <w:tab w:val="left" w:pos="5954"/>
              </w:tabs>
              <w:spacing w:after="0" w:line="240" w:lineRule="auto"/>
              <w:rPr>
                <w:rFonts w:ascii="Times New Roman" w:hAnsi="Times New Roman"/>
                <w:sz w:val="24"/>
                <w:szCs w:val="24"/>
                <w:lang w:eastAsia="en-US"/>
              </w:rPr>
            </w:pPr>
          </w:p>
          <w:p w14:paraId="796571C2">
            <w:pPr>
              <w:tabs>
                <w:tab w:val="left" w:pos="5954"/>
              </w:tabs>
              <w:spacing w:after="0" w:line="240" w:lineRule="auto"/>
              <w:rPr>
                <w:rFonts w:ascii="Times New Roman" w:hAnsi="Times New Roman"/>
                <w:sz w:val="24"/>
                <w:szCs w:val="24"/>
                <w:lang w:eastAsia="en-US"/>
              </w:rPr>
            </w:pPr>
          </w:p>
          <w:p w14:paraId="78A2B726">
            <w:pPr>
              <w:tabs>
                <w:tab w:val="left" w:pos="5954"/>
              </w:tabs>
              <w:spacing w:after="0" w:line="240" w:lineRule="auto"/>
              <w:rPr>
                <w:rFonts w:ascii="Times New Roman" w:hAnsi="Times New Roman"/>
                <w:sz w:val="24"/>
                <w:szCs w:val="24"/>
                <w:lang w:eastAsia="en-US"/>
              </w:rPr>
            </w:pPr>
            <w:r>
              <w:rPr>
                <w:rFonts w:ascii="Times New Roman" w:hAnsi="Times New Roman"/>
                <w:sz w:val="24"/>
                <w:szCs w:val="24"/>
                <w:lang w:eastAsia="en-US"/>
              </w:rPr>
              <w:t>___________________/И.М. Митин/</w:t>
            </w:r>
          </w:p>
          <w:p w14:paraId="6995E877">
            <w:pPr>
              <w:rPr>
                <w:rFonts w:cs="Calibri"/>
                <w:sz w:val="20"/>
                <w:szCs w:val="20"/>
                <w:lang w:eastAsia="en-US"/>
              </w:rPr>
            </w:pPr>
            <w:r>
              <w:rPr>
                <w:rFonts w:ascii="Times New Roman" w:hAnsi="Times New Roman"/>
                <w:sz w:val="24"/>
                <w:szCs w:val="24"/>
                <w:lang w:eastAsia="en-US"/>
              </w:rPr>
              <w:t>МП</w:t>
            </w:r>
            <w:r>
              <w:rPr>
                <w:rFonts w:ascii="Times New Roman" w:hAnsi="Times New Roman"/>
                <w:sz w:val="24"/>
                <w:szCs w:val="24"/>
                <w:lang w:eastAsia="en-US"/>
              </w:rPr>
              <w:tab/>
            </w:r>
          </w:p>
        </w:tc>
      </w:tr>
    </w:tbl>
    <w:p w14:paraId="2B20EB8A">
      <w:pPr>
        <w:tabs>
          <w:tab w:val="left" w:pos="6090"/>
        </w:tabs>
        <w:rPr>
          <w:rFonts w:ascii="Times New Roman" w:hAnsi="Times New Roman"/>
          <w:sz w:val="24"/>
          <w:szCs w:val="24"/>
        </w:rPr>
        <w:sectPr>
          <w:footerReference r:id="rId7" w:type="first"/>
          <w:headerReference r:id="rId5" w:type="default"/>
          <w:footerReference r:id="rId6" w:type="even"/>
          <w:pgSz w:w="11907" w:h="16840"/>
          <w:pgMar w:top="720" w:right="720" w:bottom="720" w:left="720" w:header="567" w:footer="567" w:gutter="567"/>
          <w:paperSrc w:first="15" w:other="15"/>
          <w:cols w:space="720" w:num="1"/>
          <w:titlePg/>
          <w:docGrid w:linePitch="299" w:charSpace="0"/>
        </w:sectPr>
      </w:pPr>
    </w:p>
    <w:p w14:paraId="52E0BCB6">
      <w:pPr>
        <w:jc w:val="right"/>
        <w:rPr>
          <w:rFonts w:ascii="Times New Roman" w:hAnsi="Times New Roman"/>
          <w:sz w:val="24"/>
          <w:szCs w:val="24"/>
        </w:rPr>
      </w:pPr>
      <w:r>
        <w:rPr>
          <w:rFonts w:ascii="Times New Roman" w:hAnsi="Times New Roman"/>
          <w:sz w:val="24"/>
          <w:szCs w:val="24"/>
        </w:rPr>
        <w:t>ПРИЛОЖЕНИЕ №1</w:t>
      </w:r>
    </w:p>
    <w:p w14:paraId="12B480DD">
      <w:pPr>
        <w:jc w:val="right"/>
        <w:rPr>
          <w:rFonts w:ascii="Times New Roman" w:hAnsi="Times New Roman"/>
          <w:sz w:val="24"/>
          <w:szCs w:val="24"/>
        </w:rPr>
      </w:pPr>
      <w:r>
        <w:rPr>
          <w:rFonts w:ascii="Times New Roman" w:hAnsi="Times New Roman"/>
          <w:sz w:val="24"/>
          <w:szCs w:val="24"/>
        </w:rPr>
        <w:t xml:space="preserve">   к договору № </w:t>
      </w:r>
      <w:r>
        <w:rPr>
          <w:rFonts w:ascii="Times New Roman" w:hAnsi="Times New Roman"/>
          <w:sz w:val="24"/>
          <w:szCs w:val="24"/>
          <w:lang w:val="ru-RU"/>
        </w:rPr>
        <w:t>ДА</w:t>
      </w:r>
      <w:r>
        <w:rPr>
          <w:rFonts w:hint="default" w:ascii="Times New Roman" w:hAnsi="Times New Roman"/>
          <w:sz w:val="24"/>
          <w:szCs w:val="24"/>
          <w:lang w:val="ru-RU"/>
        </w:rPr>
        <w:t xml:space="preserve">0001 </w:t>
      </w:r>
      <w:r>
        <w:rPr>
          <w:rFonts w:ascii="Times New Roman" w:hAnsi="Times New Roman"/>
          <w:sz w:val="24"/>
          <w:szCs w:val="24"/>
        </w:rPr>
        <w:t xml:space="preserve">от </w:t>
      </w:r>
      <w:r>
        <w:rPr>
          <w:rFonts w:ascii="Times New Roman" w:hAnsi="Times New Roman"/>
          <w:kern w:val="24"/>
          <w:sz w:val="24"/>
          <w:szCs w:val="24"/>
          <w:lang w:eastAsia="en-US"/>
        </w:rPr>
        <w:t>1</w:t>
      </w:r>
      <w:r>
        <w:rPr>
          <w:rFonts w:hint="default" w:ascii="Times New Roman" w:hAnsi="Times New Roman"/>
          <w:kern w:val="24"/>
          <w:sz w:val="24"/>
          <w:szCs w:val="24"/>
          <w:lang w:val="ru-RU" w:eastAsia="en-US"/>
        </w:rPr>
        <w:t>1</w:t>
      </w:r>
      <w:r>
        <w:rPr>
          <w:rFonts w:ascii="Times New Roman" w:hAnsi="Times New Roman"/>
          <w:kern w:val="24"/>
          <w:sz w:val="24"/>
          <w:szCs w:val="24"/>
          <w:lang w:eastAsia="en-US"/>
        </w:rPr>
        <w:t xml:space="preserve"> </w:t>
      </w:r>
      <w:r>
        <w:rPr>
          <w:rFonts w:ascii="Times New Roman" w:hAnsi="Times New Roman"/>
          <w:kern w:val="24"/>
          <w:sz w:val="24"/>
          <w:szCs w:val="24"/>
          <w:lang w:val="ru-RU" w:eastAsia="en-US"/>
        </w:rPr>
        <w:t>октября</w:t>
      </w:r>
      <w:r>
        <w:rPr>
          <w:rFonts w:ascii="Times New Roman" w:hAnsi="Times New Roman"/>
          <w:kern w:val="24"/>
          <w:sz w:val="24"/>
          <w:szCs w:val="24"/>
          <w:lang w:eastAsia="en-US"/>
        </w:rPr>
        <w:t xml:space="preserve"> 202</w:t>
      </w:r>
      <w:r>
        <w:rPr>
          <w:rFonts w:hint="default" w:ascii="Times New Roman" w:hAnsi="Times New Roman"/>
          <w:kern w:val="24"/>
          <w:sz w:val="24"/>
          <w:szCs w:val="24"/>
          <w:lang w:val="ru-RU" w:eastAsia="en-US"/>
        </w:rPr>
        <w:t>4</w:t>
      </w:r>
      <w:r>
        <w:rPr>
          <w:rFonts w:ascii="Times New Roman" w:hAnsi="Times New Roman"/>
          <w:kern w:val="24"/>
          <w:sz w:val="24"/>
          <w:szCs w:val="24"/>
          <w:lang w:eastAsia="en-US"/>
        </w:rPr>
        <w:t xml:space="preserve"> г.</w:t>
      </w:r>
    </w:p>
    <w:p w14:paraId="31C06398">
      <w:pPr>
        <w:pStyle w:val="13"/>
        <w:jc w:val="center"/>
        <w:rPr>
          <w:iCs/>
        </w:rPr>
      </w:pPr>
      <w:r>
        <w:rPr>
          <w:iCs/>
        </w:rPr>
        <w:t>Перечень</w:t>
      </w:r>
      <w:r>
        <w:t xml:space="preserve"> </w:t>
      </w:r>
      <w:r>
        <w:rPr>
          <w:iCs/>
        </w:rPr>
        <w:t>оказываемых услуг</w:t>
      </w:r>
    </w:p>
    <w:tbl>
      <w:tblPr>
        <w:tblStyle w:val="5"/>
        <w:tblW w:w="10802" w:type="dxa"/>
        <w:tblInd w:w="-459" w:type="dxa"/>
        <w:tblLayout w:type="fixed"/>
        <w:tblCellMar>
          <w:top w:w="0" w:type="dxa"/>
          <w:left w:w="108" w:type="dxa"/>
          <w:bottom w:w="0" w:type="dxa"/>
          <w:right w:w="108" w:type="dxa"/>
        </w:tblCellMar>
      </w:tblPr>
      <w:tblGrid>
        <w:gridCol w:w="434"/>
        <w:gridCol w:w="1747"/>
        <w:gridCol w:w="2033"/>
        <w:gridCol w:w="2415"/>
        <w:gridCol w:w="1905"/>
        <w:gridCol w:w="709"/>
        <w:gridCol w:w="1559"/>
      </w:tblGrid>
      <w:tr w14:paraId="15A3190D">
        <w:tblPrEx>
          <w:tblCellMar>
            <w:top w:w="0" w:type="dxa"/>
            <w:left w:w="108" w:type="dxa"/>
            <w:bottom w:w="0" w:type="dxa"/>
            <w:right w:w="108" w:type="dxa"/>
          </w:tblCellMar>
        </w:tblPrEx>
        <w:trPr>
          <w:trHeight w:val="1020" w:hRule="atLeast"/>
        </w:trPr>
        <w:tc>
          <w:tcPr>
            <w:tcW w:w="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998BC">
            <w:pPr>
              <w:spacing w:after="0" w:line="240" w:lineRule="auto"/>
              <w:jc w:val="center"/>
              <w:rPr>
                <w:rFonts w:ascii="Times New Roman" w:hAnsi="Times New Roman"/>
                <w:sz w:val="24"/>
                <w:szCs w:val="24"/>
              </w:rPr>
            </w:pPr>
            <w:r>
              <w:rPr>
                <w:rFonts w:ascii="Times New Roman" w:hAnsi="Times New Roman"/>
                <w:sz w:val="24"/>
                <w:szCs w:val="24"/>
              </w:rPr>
              <w:t>№</w:t>
            </w:r>
          </w:p>
        </w:tc>
        <w:tc>
          <w:tcPr>
            <w:tcW w:w="3780" w:type="dxa"/>
            <w:gridSpan w:val="2"/>
            <w:tcBorders>
              <w:top w:val="single" w:color="auto" w:sz="4" w:space="0"/>
              <w:left w:val="nil"/>
              <w:bottom w:val="single" w:color="auto" w:sz="4" w:space="0"/>
              <w:right w:val="nil"/>
            </w:tcBorders>
            <w:shd w:val="clear" w:color="auto" w:fill="auto"/>
            <w:vAlign w:val="center"/>
          </w:tcPr>
          <w:p w14:paraId="372527F5">
            <w:pPr>
              <w:spacing w:after="0" w:line="240" w:lineRule="auto"/>
              <w:jc w:val="center"/>
              <w:rPr>
                <w:rFonts w:ascii="Times New Roman" w:hAnsi="Times New Roman"/>
                <w:sz w:val="24"/>
                <w:szCs w:val="24"/>
              </w:rPr>
            </w:pPr>
            <w:r>
              <w:rPr>
                <w:rFonts w:ascii="Times New Roman" w:hAnsi="Times New Roman"/>
                <w:sz w:val="24"/>
                <w:szCs w:val="24"/>
              </w:rPr>
              <w:t>Наименование</w:t>
            </w:r>
            <w:r>
              <w:rPr>
                <w:rFonts w:ascii="Times New Roman" w:hAnsi="Times New Roman"/>
                <w:sz w:val="24"/>
                <w:szCs w:val="24"/>
              </w:rPr>
              <w:br w:type="textWrapping"/>
            </w:r>
            <w:r>
              <w:rPr>
                <w:rFonts w:ascii="Times New Roman" w:hAnsi="Times New Roman"/>
                <w:sz w:val="24"/>
                <w:szCs w:val="24"/>
              </w:rPr>
              <w:t>товара</w:t>
            </w:r>
          </w:p>
        </w:tc>
        <w:tc>
          <w:tcPr>
            <w:tcW w:w="2415" w:type="dxa"/>
            <w:tcBorders>
              <w:top w:val="single" w:color="auto" w:sz="4" w:space="0"/>
              <w:left w:val="single" w:color="auto" w:sz="4" w:space="0"/>
              <w:bottom w:val="single" w:color="auto" w:sz="4" w:space="0"/>
              <w:right w:val="single" w:color="auto" w:sz="4" w:space="0"/>
            </w:tcBorders>
          </w:tcPr>
          <w:p w14:paraId="7E7BCDE5">
            <w:pPr>
              <w:spacing w:after="0" w:line="240" w:lineRule="auto"/>
              <w:jc w:val="center"/>
              <w:rPr>
                <w:rFonts w:ascii="Times New Roman" w:hAnsi="Times New Roman"/>
                <w:sz w:val="24"/>
                <w:szCs w:val="24"/>
              </w:rPr>
            </w:pPr>
          </w:p>
          <w:p w14:paraId="7ACCAFC9">
            <w:pPr>
              <w:spacing w:after="0" w:line="240" w:lineRule="auto"/>
              <w:jc w:val="center"/>
              <w:rPr>
                <w:rFonts w:ascii="Times New Roman" w:hAnsi="Times New Roman"/>
                <w:sz w:val="24"/>
                <w:szCs w:val="24"/>
              </w:rPr>
            </w:pPr>
            <w:r>
              <w:rPr>
                <w:rFonts w:ascii="Times New Roman" w:hAnsi="Times New Roman"/>
                <w:sz w:val="24"/>
                <w:szCs w:val="24"/>
              </w:rPr>
              <w:t>Срок оказания услуг</w:t>
            </w:r>
          </w:p>
        </w:tc>
        <w:tc>
          <w:tcPr>
            <w:tcW w:w="1905" w:type="dxa"/>
            <w:tcBorders>
              <w:top w:val="single" w:color="auto" w:sz="4" w:space="0"/>
              <w:left w:val="single" w:color="auto" w:sz="4" w:space="0"/>
              <w:bottom w:val="single" w:color="auto" w:sz="4" w:space="0"/>
              <w:right w:val="single" w:color="auto" w:sz="4" w:space="0"/>
            </w:tcBorders>
          </w:tcPr>
          <w:p w14:paraId="3FB8FC45">
            <w:pPr>
              <w:spacing w:after="0" w:line="240" w:lineRule="auto"/>
              <w:jc w:val="center"/>
              <w:rPr>
                <w:rFonts w:ascii="Times New Roman" w:hAnsi="Times New Roman"/>
                <w:sz w:val="24"/>
                <w:szCs w:val="24"/>
              </w:rPr>
            </w:pPr>
          </w:p>
          <w:p w14:paraId="11DE892B">
            <w:pPr>
              <w:spacing w:line="240" w:lineRule="auto"/>
              <w:jc w:val="center"/>
              <w:rPr>
                <w:rFonts w:ascii="Times New Roman" w:hAnsi="Times New Roman"/>
                <w:sz w:val="24"/>
                <w:szCs w:val="24"/>
              </w:rPr>
            </w:pPr>
            <w:r>
              <w:rPr>
                <w:rFonts w:ascii="Times New Roman" w:hAnsi="Times New Roman"/>
                <w:sz w:val="24"/>
                <w:szCs w:val="24"/>
              </w:rPr>
              <w:t>Форма обучения</w:t>
            </w:r>
          </w:p>
        </w:tc>
        <w:tc>
          <w:tcPr>
            <w:tcW w:w="709" w:type="dxa"/>
            <w:tcBorders>
              <w:top w:val="single" w:color="auto" w:sz="4" w:space="0"/>
              <w:left w:val="single" w:color="auto" w:sz="4" w:space="0"/>
              <w:bottom w:val="single" w:color="auto" w:sz="4" w:space="0"/>
              <w:right w:val="nil"/>
            </w:tcBorders>
            <w:shd w:val="clear" w:color="auto" w:fill="auto"/>
            <w:vAlign w:val="center"/>
          </w:tcPr>
          <w:p w14:paraId="277ABCAB">
            <w:pPr>
              <w:spacing w:line="240" w:lineRule="auto"/>
              <w:jc w:val="center"/>
              <w:rPr>
                <w:rFonts w:ascii="Times New Roman" w:hAnsi="Times New Roman"/>
                <w:sz w:val="24"/>
                <w:szCs w:val="24"/>
              </w:rPr>
            </w:pPr>
            <w:r>
              <w:rPr>
                <w:rFonts w:ascii="Times New Roman" w:hAnsi="Times New Roman"/>
                <w:sz w:val="24"/>
                <w:szCs w:val="24"/>
              </w:rPr>
              <w:t>Кол-во</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D0F0E45">
            <w:pPr>
              <w:spacing w:after="0" w:line="240" w:lineRule="auto"/>
              <w:jc w:val="center"/>
              <w:rPr>
                <w:rFonts w:ascii="Times New Roman" w:hAnsi="Times New Roman"/>
                <w:sz w:val="24"/>
                <w:szCs w:val="24"/>
              </w:rPr>
            </w:pPr>
            <w:r>
              <w:rPr>
                <w:rFonts w:ascii="Times New Roman" w:hAnsi="Times New Roman"/>
                <w:sz w:val="24"/>
                <w:szCs w:val="24"/>
              </w:rPr>
              <w:t>Сумма</w:t>
            </w:r>
          </w:p>
        </w:tc>
      </w:tr>
      <w:tr w14:paraId="0A5DFEB8">
        <w:tblPrEx>
          <w:tblCellMar>
            <w:top w:w="0" w:type="dxa"/>
            <w:left w:w="108" w:type="dxa"/>
            <w:bottom w:w="0" w:type="dxa"/>
            <w:right w:w="108" w:type="dxa"/>
          </w:tblCellMar>
        </w:tblPrEx>
        <w:trPr>
          <w:trHeight w:val="971"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47F8B49">
            <w:pPr>
              <w:spacing w:after="0" w:line="240" w:lineRule="auto"/>
              <w:jc w:val="center"/>
              <w:rPr>
                <w:rFonts w:ascii="Times New Roman" w:hAnsi="Times New Roman"/>
                <w:sz w:val="24"/>
                <w:szCs w:val="24"/>
              </w:rPr>
            </w:pPr>
            <w:r>
              <w:rPr>
                <w:rFonts w:ascii="Times New Roman" w:hAnsi="Times New Roman"/>
                <w:sz w:val="24"/>
                <w:szCs w:val="24"/>
              </w:rPr>
              <w:t>1</w:t>
            </w:r>
          </w:p>
        </w:tc>
        <w:tc>
          <w:tcPr>
            <w:tcW w:w="3780" w:type="dxa"/>
            <w:gridSpan w:val="2"/>
            <w:tcBorders>
              <w:top w:val="single" w:color="auto" w:sz="4" w:space="0"/>
              <w:left w:val="nil"/>
              <w:bottom w:val="single" w:color="auto" w:sz="4" w:space="0"/>
              <w:right w:val="nil"/>
            </w:tcBorders>
            <w:shd w:val="clear" w:color="auto" w:fill="auto"/>
          </w:tcPr>
          <w:p w14:paraId="3C0F5892">
            <w:pPr>
              <w:pStyle w:val="13"/>
              <w:spacing w:before="240" w:beforeAutospacing="0" w:after="0" w:afterAutospacing="0"/>
              <w:contextualSpacing/>
              <w:jc w:val="center"/>
              <w:rPr>
                <w:rFonts w:hint="default"/>
                <w:sz w:val="22"/>
                <w:szCs w:val="22"/>
                <w:lang w:val="ru-RU"/>
              </w:rPr>
            </w:pPr>
            <w:r>
              <w:rPr>
                <w:rFonts w:ascii="Arial" w:hAnsi="Arial" w:cs="Arial"/>
                <w:sz w:val="20"/>
                <w:szCs w:val="20"/>
              </w:rPr>
              <w:t>Организация обучения по курсу</w:t>
            </w:r>
            <w:r>
              <w:rPr>
                <w:rFonts w:hint="default" w:ascii="Arial" w:hAnsi="Arial" w:cs="Arial"/>
                <w:sz w:val="20"/>
                <w:szCs w:val="20"/>
                <w:lang w:val="ru-RU"/>
              </w:rPr>
              <w:t xml:space="preserve"> повышение квалификации/профессиональная переподготовка </w:t>
            </w:r>
          </w:p>
        </w:tc>
        <w:tc>
          <w:tcPr>
            <w:tcW w:w="2415" w:type="dxa"/>
            <w:tcBorders>
              <w:top w:val="nil"/>
              <w:left w:val="single" w:color="auto" w:sz="4" w:space="0"/>
              <w:bottom w:val="single" w:color="auto" w:sz="4" w:space="0"/>
              <w:right w:val="single" w:color="auto" w:sz="4" w:space="0"/>
            </w:tcBorders>
          </w:tcPr>
          <w:p w14:paraId="4CF9F1EC">
            <w:pPr>
              <w:pStyle w:val="13"/>
              <w:spacing w:before="0" w:beforeAutospacing="0" w:after="0" w:afterAutospacing="0"/>
              <w:contextualSpacing/>
            </w:pPr>
          </w:p>
          <w:p w14:paraId="7628AA25">
            <w:pPr>
              <w:pStyle w:val="13"/>
              <w:spacing w:before="0" w:beforeAutospacing="0" w:after="0" w:afterAutospacing="0"/>
              <w:contextualSpacing/>
              <w:jc w:val="center"/>
            </w:pPr>
            <w:r>
              <w:t>10 рабочих дней с даты поступления 100% предоплаты</w:t>
            </w:r>
          </w:p>
          <w:p w14:paraId="3A475EC6">
            <w:pPr>
              <w:pStyle w:val="13"/>
              <w:spacing w:before="0" w:beforeAutospacing="0" w:after="0" w:afterAutospacing="0"/>
              <w:contextualSpacing/>
              <w:jc w:val="center"/>
            </w:pPr>
          </w:p>
        </w:tc>
        <w:tc>
          <w:tcPr>
            <w:tcW w:w="1905" w:type="dxa"/>
            <w:tcBorders>
              <w:top w:val="nil"/>
              <w:left w:val="single" w:color="auto" w:sz="4" w:space="0"/>
              <w:bottom w:val="single" w:color="auto" w:sz="4" w:space="0"/>
              <w:right w:val="single" w:color="auto" w:sz="4" w:space="0"/>
            </w:tcBorders>
          </w:tcPr>
          <w:p w14:paraId="6C888FB7">
            <w:pPr>
              <w:pStyle w:val="13"/>
              <w:spacing w:before="0" w:beforeAutospacing="0" w:after="0" w:afterAutospacing="0"/>
              <w:contextualSpacing/>
            </w:pPr>
          </w:p>
          <w:p w14:paraId="551EF333">
            <w:pPr>
              <w:pStyle w:val="13"/>
              <w:spacing w:before="0" w:beforeAutospacing="0" w:after="0" w:afterAutospacing="0"/>
              <w:contextualSpacing/>
              <w:jc w:val="center"/>
            </w:pPr>
            <w:r>
              <w:t>Дистанционная</w:t>
            </w:r>
          </w:p>
        </w:tc>
        <w:tc>
          <w:tcPr>
            <w:tcW w:w="709" w:type="dxa"/>
            <w:tcBorders>
              <w:top w:val="nil"/>
              <w:left w:val="single" w:color="auto" w:sz="4" w:space="0"/>
              <w:bottom w:val="single" w:color="auto" w:sz="4" w:space="0"/>
              <w:right w:val="nil"/>
            </w:tcBorders>
            <w:shd w:val="clear" w:color="auto" w:fill="auto"/>
            <w:noWrap/>
            <w:tcMar>
              <w:left w:w="57" w:type="dxa"/>
              <w:right w:w="57" w:type="dxa"/>
            </w:tcMar>
            <w:vAlign w:val="center"/>
          </w:tcPr>
          <w:p w14:paraId="1DD79146">
            <w:pPr>
              <w:pStyle w:val="13"/>
              <w:spacing w:before="0" w:beforeAutospacing="0" w:after="0" w:afterAutospacing="0"/>
              <w:contextualSpacing/>
              <w:jc w:val="right"/>
            </w:pPr>
          </w:p>
          <w:p w14:paraId="40316D03">
            <w:pPr>
              <w:pStyle w:val="13"/>
              <w:spacing w:before="0" w:beforeAutospacing="0" w:after="0" w:afterAutospacing="0"/>
              <w:contextualSpacing/>
            </w:pPr>
          </w:p>
          <w:p w14:paraId="33C5A5D7">
            <w:pPr>
              <w:pStyle w:val="13"/>
              <w:spacing w:before="0" w:beforeAutospacing="0" w:after="0" w:afterAutospacing="0"/>
              <w:contextualSpacing/>
              <w:jc w:val="right"/>
            </w:pPr>
            <w:r>
              <w:t>1</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32AB3684">
            <w:pPr>
              <w:pStyle w:val="13"/>
              <w:spacing w:before="0" w:beforeAutospacing="0" w:after="0" w:afterAutospacing="0"/>
              <w:contextualSpacing/>
            </w:pPr>
          </w:p>
          <w:p w14:paraId="46B0067F">
            <w:pPr>
              <w:pStyle w:val="13"/>
              <w:spacing w:before="0" w:beforeAutospacing="0" w:after="0" w:afterAutospacing="0"/>
              <w:contextualSpacing/>
              <w:jc w:val="right"/>
            </w:pPr>
          </w:p>
          <w:p w14:paraId="5821238F">
            <w:pPr>
              <w:pStyle w:val="13"/>
              <w:spacing w:before="0" w:beforeAutospacing="0" w:after="0" w:afterAutospacing="0"/>
              <w:contextualSpacing/>
              <w:jc w:val="right"/>
            </w:pPr>
          </w:p>
        </w:tc>
      </w:tr>
      <w:tr w14:paraId="6AF25699">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center"/>
          </w:tcPr>
          <w:p w14:paraId="3993B062">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71E2698E">
            <w:pPr>
              <w:spacing w:after="0" w:line="240" w:lineRule="auto"/>
              <w:rPr>
                <w:rFonts w:ascii="Times New Roman" w:hAnsi="Times New Roman"/>
                <w:sz w:val="24"/>
                <w:szCs w:val="24"/>
              </w:rPr>
            </w:pPr>
          </w:p>
        </w:tc>
        <w:tc>
          <w:tcPr>
            <w:tcW w:w="2033" w:type="dxa"/>
            <w:tcBorders>
              <w:top w:val="nil"/>
              <w:left w:val="nil"/>
              <w:bottom w:val="nil"/>
              <w:right w:val="nil"/>
            </w:tcBorders>
            <w:shd w:val="clear" w:color="auto" w:fill="auto"/>
            <w:noWrap/>
            <w:vAlign w:val="bottom"/>
          </w:tcPr>
          <w:p w14:paraId="15F85125">
            <w:pPr>
              <w:spacing w:after="0" w:line="240" w:lineRule="auto"/>
              <w:rPr>
                <w:rFonts w:ascii="Times New Roman" w:hAnsi="Times New Roman"/>
                <w:sz w:val="24"/>
                <w:szCs w:val="24"/>
              </w:rPr>
            </w:pPr>
          </w:p>
        </w:tc>
        <w:tc>
          <w:tcPr>
            <w:tcW w:w="2415" w:type="dxa"/>
            <w:tcBorders>
              <w:top w:val="nil"/>
              <w:left w:val="nil"/>
              <w:bottom w:val="nil"/>
              <w:right w:val="nil"/>
            </w:tcBorders>
          </w:tcPr>
          <w:p w14:paraId="51E830CA">
            <w:pPr>
              <w:spacing w:after="0" w:line="240" w:lineRule="auto"/>
              <w:rPr>
                <w:rFonts w:ascii="Times New Roman" w:hAnsi="Times New Roman"/>
                <w:sz w:val="24"/>
                <w:szCs w:val="24"/>
              </w:rPr>
            </w:pPr>
          </w:p>
        </w:tc>
        <w:tc>
          <w:tcPr>
            <w:tcW w:w="2614" w:type="dxa"/>
            <w:gridSpan w:val="2"/>
            <w:vMerge w:val="restart"/>
            <w:tcBorders>
              <w:top w:val="nil"/>
              <w:left w:val="nil"/>
              <w:right w:val="nil"/>
            </w:tcBorders>
            <w:vAlign w:val="center"/>
          </w:tcPr>
          <w:p w14:paraId="0F5B01A6">
            <w:pPr>
              <w:spacing w:after="0" w:line="240" w:lineRule="auto"/>
              <w:jc w:val="right"/>
              <w:rPr>
                <w:rFonts w:ascii="Times New Roman" w:hAnsi="Times New Roman"/>
                <w:b/>
                <w:bCs/>
                <w:sz w:val="24"/>
                <w:szCs w:val="24"/>
              </w:rPr>
            </w:pPr>
            <w:r>
              <w:rPr>
                <w:rFonts w:ascii="Times New Roman" w:hAnsi="Times New Roman"/>
                <w:b/>
                <w:bCs/>
                <w:sz w:val="24"/>
                <w:szCs w:val="24"/>
              </w:rPr>
              <w:t>Итого:</w:t>
            </w:r>
          </w:p>
          <w:p w14:paraId="48DFEBC1">
            <w:pPr>
              <w:spacing w:after="0" w:line="240" w:lineRule="auto"/>
              <w:jc w:val="right"/>
              <w:rPr>
                <w:rFonts w:ascii="Times New Roman" w:hAnsi="Times New Roman"/>
                <w:b/>
                <w:bCs/>
                <w:sz w:val="24"/>
                <w:szCs w:val="24"/>
              </w:rPr>
            </w:pPr>
            <w:r>
              <w:rPr>
                <w:rFonts w:ascii="Times New Roman" w:hAnsi="Times New Roman"/>
                <w:b/>
                <w:bCs/>
                <w:sz w:val="24"/>
                <w:szCs w:val="24"/>
              </w:rPr>
              <w:t>Ставка НДС:</w:t>
            </w:r>
          </w:p>
          <w:p w14:paraId="399F20A1">
            <w:pPr>
              <w:spacing w:after="0" w:line="240" w:lineRule="auto"/>
              <w:jc w:val="right"/>
              <w:rPr>
                <w:rFonts w:ascii="Times New Roman" w:hAnsi="Times New Roman"/>
                <w:b/>
                <w:bCs/>
                <w:sz w:val="24"/>
                <w:szCs w:val="24"/>
              </w:rPr>
            </w:pPr>
            <w:r>
              <w:rPr>
                <w:rFonts w:ascii="Times New Roman" w:hAnsi="Times New Roman"/>
                <w:b/>
                <w:bCs/>
                <w:sz w:val="24"/>
                <w:szCs w:val="24"/>
              </w:rPr>
              <w:t>Итого НДС:</w:t>
            </w:r>
          </w:p>
          <w:p w14:paraId="27703790">
            <w:pPr>
              <w:spacing w:after="0" w:line="240" w:lineRule="auto"/>
              <w:jc w:val="right"/>
              <w:rPr>
                <w:rFonts w:ascii="Times New Roman" w:hAnsi="Times New Roman"/>
                <w:b/>
                <w:bCs/>
                <w:sz w:val="24"/>
                <w:szCs w:val="24"/>
              </w:rPr>
            </w:pPr>
            <w:r>
              <w:rPr>
                <w:rFonts w:ascii="Times New Roman" w:hAnsi="Times New Roman"/>
                <w:b/>
                <w:bCs/>
                <w:sz w:val="24"/>
                <w:szCs w:val="24"/>
              </w:rPr>
              <w:t>Всего к оплате:</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71064A9">
            <w:pPr>
              <w:spacing w:after="0" w:line="240" w:lineRule="auto"/>
              <w:jc w:val="right"/>
              <w:rPr>
                <w:rFonts w:ascii="Times New Roman" w:hAnsi="Times New Roman"/>
                <w:b/>
                <w:bCs/>
                <w:sz w:val="24"/>
                <w:szCs w:val="24"/>
              </w:rPr>
            </w:pPr>
          </w:p>
        </w:tc>
      </w:tr>
      <w:tr w14:paraId="28E60C5C">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14:paraId="6DF1160D">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54E7F545">
            <w:pPr>
              <w:spacing w:after="0" w:line="240" w:lineRule="auto"/>
              <w:rPr>
                <w:rFonts w:ascii="Times New Roman" w:hAnsi="Times New Roman"/>
                <w:sz w:val="24"/>
                <w:szCs w:val="24"/>
              </w:rPr>
            </w:pPr>
          </w:p>
        </w:tc>
        <w:tc>
          <w:tcPr>
            <w:tcW w:w="2033" w:type="dxa"/>
            <w:tcBorders>
              <w:top w:val="nil"/>
              <w:left w:val="nil"/>
              <w:bottom w:val="nil"/>
              <w:right w:val="nil"/>
            </w:tcBorders>
            <w:shd w:val="clear" w:color="auto" w:fill="auto"/>
            <w:noWrap/>
            <w:vAlign w:val="bottom"/>
          </w:tcPr>
          <w:p w14:paraId="61B93E57">
            <w:pPr>
              <w:spacing w:after="0" w:line="240" w:lineRule="auto"/>
              <w:rPr>
                <w:rFonts w:ascii="Times New Roman" w:hAnsi="Times New Roman"/>
                <w:sz w:val="24"/>
                <w:szCs w:val="24"/>
              </w:rPr>
            </w:pPr>
          </w:p>
        </w:tc>
        <w:tc>
          <w:tcPr>
            <w:tcW w:w="2415" w:type="dxa"/>
            <w:tcBorders>
              <w:top w:val="nil"/>
              <w:left w:val="nil"/>
              <w:bottom w:val="nil"/>
              <w:right w:val="nil"/>
            </w:tcBorders>
          </w:tcPr>
          <w:p w14:paraId="6D0E58BF">
            <w:pPr>
              <w:spacing w:after="0" w:line="240" w:lineRule="auto"/>
              <w:rPr>
                <w:rFonts w:ascii="Times New Roman" w:hAnsi="Times New Roman"/>
                <w:sz w:val="24"/>
                <w:szCs w:val="24"/>
              </w:rPr>
            </w:pPr>
          </w:p>
        </w:tc>
        <w:tc>
          <w:tcPr>
            <w:tcW w:w="2614" w:type="dxa"/>
            <w:gridSpan w:val="2"/>
            <w:vMerge w:val="continue"/>
            <w:tcBorders>
              <w:left w:val="nil"/>
              <w:right w:val="nil"/>
            </w:tcBorders>
            <w:vAlign w:val="bottom"/>
          </w:tcPr>
          <w:p w14:paraId="0FD5ADE2">
            <w:pPr>
              <w:spacing w:after="0" w:line="240" w:lineRule="auto"/>
              <w:jc w:val="right"/>
              <w:rPr>
                <w:rFonts w:ascii="Times New Roman" w:hAnsi="Times New Roman"/>
                <w:b/>
                <w:bCs/>
                <w:sz w:val="24"/>
                <w:szCs w:val="24"/>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37C76CB">
            <w:pPr>
              <w:spacing w:after="0" w:line="240" w:lineRule="auto"/>
              <w:jc w:val="right"/>
              <w:rPr>
                <w:rFonts w:ascii="Times New Roman" w:hAnsi="Times New Roman"/>
                <w:b/>
                <w:bCs/>
                <w:sz w:val="24"/>
                <w:szCs w:val="24"/>
              </w:rPr>
            </w:pPr>
            <w:r>
              <w:rPr>
                <w:rFonts w:ascii="Times New Roman" w:hAnsi="Times New Roman"/>
                <w:b/>
                <w:bCs/>
                <w:sz w:val="24"/>
                <w:szCs w:val="24"/>
              </w:rPr>
              <w:t>0%</w:t>
            </w:r>
          </w:p>
        </w:tc>
      </w:tr>
      <w:tr w14:paraId="25D0FC8D">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14:paraId="1C74EB42">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4C72018B">
            <w:pPr>
              <w:spacing w:after="0" w:line="240" w:lineRule="auto"/>
              <w:rPr>
                <w:rFonts w:ascii="Times New Roman" w:hAnsi="Times New Roman"/>
                <w:sz w:val="24"/>
                <w:szCs w:val="24"/>
              </w:rPr>
            </w:pPr>
          </w:p>
        </w:tc>
        <w:tc>
          <w:tcPr>
            <w:tcW w:w="2033" w:type="dxa"/>
            <w:tcBorders>
              <w:top w:val="nil"/>
              <w:left w:val="nil"/>
              <w:bottom w:val="nil"/>
              <w:right w:val="nil"/>
            </w:tcBorders>
            <w:shd w:val="clear" w:color="auto" w:fill="auto"/>
            <w:noWrap/>
            <w:vAlign w:val="bottom"/>
          </w:tcPr>
          <w:p w14:paraId="4CB1FEAC">
            <w:pPr>
              <w:spacing w:after="0" w:line="240" w:lineRule="auto"/>
              <w:rPr>
                <w:rFonts w:ascii="Times New Roman" w:hAnsi="Times New Roman"/>
                <w:sz w:val="24"/>
                <w:szCs w:val="24"/>
              </w:rPr>
            </w:pPr>
          </w:p>
        </w:tc>
        <w:tc>
          <w:tcPr>
            <w:tcW w:w="2415" w:type="dxa"/>
            <w:tcBorders>
              <w:top w:val="nil"/>
              <w:left w:val="nil"/>
              <w:bottom w:val="nil"/>
              <w:right w:val="nil"/>
            </w:tcBorders>
          </w:tcPr>
          <w:p w14:paraId="016E6334">
            <w:pPr>
              <w:spacing w:after="0" w:line="240" w:lineRule="auto"/>
              <w:rPr>
                <w:rFonts w:ascii="Times New Roman" w:hAnsi="Times New Roman"/>
                <w:sz w:val="24"/>
                <w:szCs w:val="24"/>
              </w:rPr>
            </w:pPr>
          </w:p>
        </w:tc>
        <w:tc>
          <w:tcPr>
            <w:tcW w:w="2614" w:type="dxa"/>
            <w:gridSpan w:val="2"/>
            <w:vMerge w:val="continue"/>
            <w:tcBorders>
              <w:left w:val="nil"/>
              <w:right w:val="nil"/>
            </w:tcBorders>
            <w:vAlign w:val="bottom"/>
          </w:tcPr>
          <w:p w14:paraId="56AC09E0">
            <w:pPr>
              <w:spacing w:after="0" w:line="240" w:lineRule="auto"/>
              <w:jc w:val="right"/>
              <w:rPr>
                <w:rFonts w:ascii="Times New Roman" w:hAnsi="Times New Roman"/>
                <w:b/>
                <w:bCs/>
                <w:sz w:val="24"/>
                <w:szCs w:val="24"/>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2103B204">
            <w:pPr>
              <w:spacing w:after="0" w:line="240" w:lineRule="auto"/>
              <w:jc w:val="right"/>
              <w:rPr>
                <w:rFonts w:ascii="Times New Roman" w:hAnsi="Times New Roman"/>
                <w:b/>
                <w:bCs/>
                <w:sz w:val="24"/>
                <w:szCs w:val="24"/>
              </w:rPr>
            </w:pPr>
            <w:r>
              <w:rPr>
                <w:rFonts w:ascii="Times New Roman" w:hAnsi="Times New Roman"/>
                <w:b/>
                <w:bCs/>
                <w:sz w:val="24"/>
                <w:szCs w:val="24"/>
              </w:rPr>
              <w:t>0,00</w:t>
            </w:r>
          </w:p>
        </w:tc>
      </w:tr>
      <w:tr w14:paraId="74724441">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14:paraId="5D75706F">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7D67298A">
            <w:pPr>
              <w:spacing w:after="0" w:line="240" w:lineRule="auto"/>
              <w:rPr>
                <w:rFonts w:ascii="Times New Roman" w:hAnsi="Times New Roman"/>
                <w:sz w:val="24"/>
                <w:szCs w:val="24"/>
              </w:rPr>
            </w:pPr>
          </w:p>
        </w:tc>
        <w:tc>
          <w:tcPr>
            <w:tcW w:w="2033" w:type="dxa"/>
            <w:tcBorders>
              <w:top w:val="nil"/>
              <w:left w:val="nil"/>
              <w:bottom w:val="nil"/>
              <w:right w:val="nil"/>
            </w:tcBorders>
            <w:shd w:val="clear" w:color="auto" w:fill="auto"/>
            <w:noWrap/>
            <w:vAlign w:val="bottom"/>
          </w:tcPr>
          <w:p w14:paraId="79B17D74">
            <w:pPr>
              <w:spacing w:after="0" w:line="240" w:lineRule="auto"/>
              <w:rPr>
                <w:rFonts w:ascii="Times New Roman" w:hAnsi="Times New Roman"/>
                <w:sz w:val="24"/>
                <w:szCs w:val="24"/>
              </w:rPr>
            </w:pPr>
          </w:p>
        </w:tc>
        <w:tc>
          <w:tcPr>
            <w:tcW w:w="2415" w:type="dxa"/>
            <w:tcBorders>
              <w:top w:val="nil"/>
              <w:left w:val="nil"/>
              <w:bottom w:val="nil"/>
              <w:right w:val="nil"/>
            </w:tcBorders>
          </w:tcPr>
          <w:p w14:paraId="75882566">
            <w:pPr>
              <w:spacing w:after="0" w:line="240" w:lineRule="auto"/>
              <w:rPr>
                <w:rFonts w:ascii="Times New Roman" w:hAnsi="Times New Roman"/>
                <w:sz w:val="24"/>
                <w:szCs w:val="24"/>
              </w:rPr>
            </w:pPr>
          </w:p>
        </w:tc>
        <w:tc>
          <w:tcPr>
            <w:tcW w:w="2614" w:type="dxa"/>
            <w:gridSpan w:val="2"/>
            <w:vMerge w:val="continue"/>
            <w:tcBorders>
              <w:left w:val="nil"/>
              <w:bottom w:val="nil"/>
              <w:right w:val="nil"/>
            </w:tcBorders>
            <w:vAlign w:val="bottom"/>
          </w:tcPr>
          <w:p w14:paraId="4EE3D145">
            <w:pPr>
              <w:spacing w:after="0" w:line="240" w:lineRule="auto"/>
              <w:jc w:val="right"/>
              <w:rPr>
                <w:rFonts w:ascii="Times New Roman" w:hAnsi="Times New Roman"/>
                <w:b/>
                <w:bCs/>
                <w:sz w:val="24"/>
                <w:szCs w:val="24"/>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4E01AD6">
            <w:pPr>
              <w:spacing w:after="0" w:line="240" w:lineRule="auto"/>
              <w:jc w:val="right"/>
              <w:rPr>
                <w:rFonts w:ascii="Times New Roman" w:hAnsi="Times New Roman"/>
                <w:b/>
                <w:bCs/>
                <w:sz w:val="24"/>
                <w:szCs w:val="24"/>
              </w:rPr>
            </w:pPr>
          </w:p>
        </w:tc>
      </w:tr>
    </w:tbl>
    <w:p w14:paraId="5EB15A83">
      <w:pPr>
        <w:jc w:val="right"/>
        <w:rPr>
          <w:rFonts w:ascii="Times New Roman" w:hAnsi="Times New Roman"/>
          <w:sz w:val="24"/>
          <w:szCs w:val="24"/>
        </w:rPr>
      </w:pPr>
    </w:p>
    <w:p w14:paraId="420AD42A">
      <w:pPr>
        <w:jc w:val="right"/>
        <w:rPr>
          <w:rFonts w:ascii="Times New Roman" w:hAnsi="Times New Roman"/>
          <w:sz w:val="24"/>
          <w:szCs w:val="24"/>
        </w:rPr>
      </w:pPr>
    </w:p>
    <w:tbl>
      <w:tblPr>
        <w:tblStyle w:val="16"/>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6"/>
        <w:gridCol w:w="5353"/>
      </w:tblGrid>
      <w:tr w14:paraId="02A2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2" w:hRule="atLeast"/>
        </w:trPr>
        <w:tc>
          <w:tcPr>
            <w:tcW w:w="4666" w:type="dxa"/>
          </w:tcPr>
          <w:p w14:paraId="1C3C0C90">
            <w:pPr>
              <w:spacing w:after="0" w:line="240" w:lineRule="auto"/>
              <w:ind w:firstLine="4"/>
              <w:rPr>
                <w:rFonts w:ascii="Times New Roman" w:hAnsi="Times New Roman"/>
                <w:b/>
                <w:sz w:val="24"/>
                <w:szCs w:val="24"/>
              </w:rPr>
            </w:pPr>
            <w:r>
              <w:rPr>
                <w:rFonts w:ascii="Times New Roman" w:hAnsi="Times New Roman"/>
                <w:b/>
                <w:sz w:val="24"/>
                <w:szCs w:val="24"/>
              </w:rPr>
              <w:t>Заказчик</w:t>
            </w:r>
          </w:p>
          <w:p w14:paraId="46BAC488">
            <w:pPr>
              <w:tabs>
                <w:tab w:val="left" w:pos="5954"/>
              </w:tabs>
              <w:spacing w:after="0" w:line="240" w:lineRule="auto"/>
              <w:rPr>
                <w:rFonts w:ascii="Times New Roman" w:hAnsi="Times New Roman"/>
                <w:sz w:val="24"/>
                <w:szCs w:val="24"/>
              </w:rPr>
            </w:pPr>
          </w:p>
          <w:p w14:paraId="208B2728">
            <w:pPr>
              <w:tabs>
                <w:tab w:val="left" w:pos="5103"/>
              </w:tabs>
              <w:suppressAutoHyphens/>
              <w:spacing w:after="0" w:line="240" w:lineRule="auto"/>
              <w:jc w:val="both"/>
              <w:rPr>
                <w:rFonts w:ascii="Times New Roman" w:hAnsi="Times New Roman"/>
                <w:sz w:val="24"/>
                <w:szCs w:val="24"/>
                <w:shd w:val="clear" w:color="auto" w:fill="FFFFFF"/>
              </w:rPr>
            </w:pPr>
            <w:r>
              <w:rPr>
                <w:rFonts w:ascii="Times New Roman" w:hAnsi="Times New Roman"/>
                <w:b/>
                <w:sz w:val="24"/>
                <w:szCs w:val="24"/>
                <w:lang w:eastAsia="zh-CN"/>
              </w:rPr>
              <w:t>Паспорт выдан:</w:t>
            </w:r>
            <w:r>
              <w:rPr>
                <w:sz w:val="20"/>
                <w:szCs w:val="20"/>
              </w:rPr>
              <w:t xml:space="preserve"> </w:t>
            </w:r>
            <w:r>
              <w:rPr>
                <w:rFonts w:ascii="Times New Roman" w:hAnsi="Times New Roman"/>
                <w:sz w:val="24"/>
                <w:szCs w:val="24"/>
                <w:shd w:val="clear" w:color="auto" w:fill="FFFFFF"/>
              </w:rPr>
              <w:t xml:space="preserve"> </w:t>
            </w:r>
          </w:p>
          <w:p w14:paraId="1569F0DE">
            <w:pPr>
              <w:tabs>
                <w:tab w:val="left" w:pos="5103"/>
              </w:tabs>
              <w:suppressAutoHyphens/>
              <w:spacing w:after="0" w:line="240" w:lineRule="auto"/>
              <w:jc w:val="both"/>
              <w:rPr>
                <w:rFonts w:ascii="Times New Roman" w:hAnsi="Times New Roman"/>
                <w:sz w:val="24"/>
                <w:szCs w:val="24"/>
                <w:shd w:val="clear" w:color="auto" w:fill="FFFFFF"/>
              </w:rPr>
            </w:pPr>
            <w:r>
              <w:rPr>
                <w:rFonts w:ascii="Times New Roman" w:hAnsi="Times New Roman"/>
                <w:b/>
                <w:sz w:val="24"/>
                <w:szCs w:val="24"/>
                <w:lang w:eastAsia="zh-CN"/>
              </w:rPr>
              <w:t>Дата выдачи:</w:t>
            </w:r>
            <w:r>
              <w:rPr>
                <w:rFonts w:ascii="Times New Roman" w:hAnsi="Times New Roman"/>
                <w:sz w:val="24"/>
                <w:szCs w:val="24"/>
                <w:shd w:val="clear" w:color="auto" w:fill="FFFFFF"/>
              </w:rPr>
              <w:t xml:space="preserve">  </w:t>
            </w:r>
          </w:p>
          <w:p w14:paraId="1C4A2521">
            <w:pPr>
              <w:tabs>
                <w:tab w:val="left" w:pos="5103"/>
              </w:tabs>
              <w:suppressAutoHyphens/>
              <w:spacing w:after="0" w:line="240" w:lineRule="auto"/>
              <w:jc w:val="both"/>
              <w:rPr>
                <w:rFonts w:ascii="Times New Roman" w:hAnsi="Times New Roman"/>
                <w:caps/>
                <w:sz w:val="24"/>
                <w:szCs w:val="24"/>
                <w:lang w:eastAsia="zh-CN"/>
              </w:rPr>
            </w:pPr>
            <w:r>
              <w:rPr>
                <w:rFonts w:ascii="Times New Roman" w:hAnsi="Times New Roman"/>
                <w:b/>
                <w:bCs/>
                <w:sz w:val="24"/>
                <w:szCs w:val="24"/>
                <w:shd w:val="clear" w:color="auto" w:fill="FFFFFF"/>
              </w:rPr>
              <w:t>Код подразделения</w:t>
            </w:r>
            <w:r>
              <w:rPr>
                <w:rFonts w:ascii="Times New Roman" w:hAnsi="Times New Roman"/>
                <w:b/>
                <w:caps/>
                <w:sz w:val="24"/>
                <w:szCs w:val="24"/>
                <w:lang w:eastAsia="zh-CN"/>
              </w:rPr>
              <w:t xml:space="preserve">: </w:t>
            </w:r>
          </w:p>
          <w:p w14:paraId="637F2A78">
            <w:pPr>
              <w:tabs>
                <w:tab w:val="left" w:pos="5103"/>
              </w:tabs>
              <w:suppressAutoHyphens/>
              <w:spacing w:after="0" w:line="240" w:lineRule="auto"/>
              <w:jc w:val="both"/>
              <w:rPr>
                <w:rFonts w:ascii="Times New Roman" w:hAnsi="Times New Roman"/>
                <w:sz w:val="24"/>
                <w:szCs w:val="24"/>
                <w:shd w:val="clear" w:color="auto" w:fill="FFFFFF"/>
              </w:rPr>
            </w:pPr>
            <w:r>
              <w:rPr>
                <w:rFonts w:ascii="Times New Roman" w:hAnsi="Times New Roman"/>
                <w:b/>
                <w:sz w:val="24"/>
                <w:szCs w:val="24"/>
                <w:lang w:eastAsia="en-US"/>
              </w:rPr>
              <w:t>Серия</w:t>
            </w:r>
            <w:r>
              <w:rPr>
                <w:rFonts w:ascii="Times New Roman" w:hAnsi="Times New Roman"/>
                <w:b/>
                <w:caps/>
                <w:sz w:val="24"/>
                <w:szCs w:val="24"/>
                <w:lang w:eastAsia="zh-CN"/>
              </w:rPr>
              <w:t>:</w:t>
            </w:r>
            <w:r>
              <w:rPr>
                <w:rFonts w:ascii="Times New Roman" w:hAnsi="Times New Roman"/>
                <w:caps/>
                <w:sz w:val="24"/>
                <w:szCs w:val="24"/>
                <w:lang w:eastAsia="zh-CN"/>
              </w:rPr>
              <w:t xml:space="preserve"> </w:t>
            </w:r>
          </w:p>
          <w:p w14:paraId="208D2260">
            <w:pPr>
              <w:suppressAutoHyphens/>
              <w:spacing w:after="0" w:line="240" w:lineRule="auto"/>
              <w:rPr>
                <w:rFonts w:ascii="Times New Roman" w:hAnsi="Times New Roman"/>
                <w:b/>
                <w:caps/>
                <w:sz w:val="24"/>
                <w:szCs w:val="24"/>
                <w:lang w:eastAsia="zh-CN"/>
              </w:rPr>
            </w:pPr>
            <w:r>
              <w:rPr>
                <w:rFonts w:ascii="Times New Roman" w:hAnsi="Times New Roman"/>
                <w:b/>
                <w:sz w:val="24"/>
                <w:szCs w:val="24"/>
                <w:lang w:eastAsia="en-US"/>
              </w:rPr>
              <w:t>Номер</w:t>
            </w:r>
            <w:r>
              <w:rPr>
                <w:rFonts w:ascii="Times New Roman" w:hAnsi="Times New Roman"/>
                <w:b/>
                <w:caps/>
                <w:sz w:val="24"/>
                <w:szCs w:val="24"/>
                <w:lang w:eastAsia="zh-CN"/>
              </w:rPr>
              <w:t xml:space="preserve">: </w:t>
            </w:r>
          </w:p>
          <w:p w14:paraId="616C7C1D">
            <w:pPr>
              <w:tabs>
                <w:tab w:val="left" w:pos="5954"/>
              </w:tabs>
              <w:spacing w:after="0" w:line="240" w:lineRule="auto"/>
              <w:rPr>
                <w:rFonts w:ascii="Times New Roman" w:hAnsi="Times New Roman"/>
                <w:b/>
                <w:sz w:val="24"/>
                <w:szCs w:val="24"/>
                <w:lang w:eastAsia="en-US"/>
              </w:rPr>
            </w:pPr>
            <w:r>
              <w:rPr>
                <w:rFonts w:ascii="Times New Roman" w:hAnsi="Times New Roman"/>
                <w:b/>
                <w:sz w:val="24"/>
                <w:szCs w:val="24"/>
                <w:lang w:eastAsia="en-US"/>
              </w:rPr>
              <w:t>Дата рождения</w:t>
            </w:r>
            <w:r>
              <w:rPr>
                <w:rFonts w:ascii="Times New Roman" w:hAnsi="Times New Roman"/>
                <w:b/>
                <w:sz w:val="24"/>
                <w:szCs w:val="24"/>
                <w:lang w:eastAsia="zh-CN"/>
              </w:rPr>
              <w:t>:</w:t>
            </w:r>
            <w:r>
              <w:rPr>
                <w:rFonts w:ascii="Times New Roman" w:hAnsi="Times New Roman"/>
                <w:sz w:val="24"/>
                <w:szCs w:val="24"/>
                <w:lang w:eastAsia="zh-CN"/>
              </w:rPr>
              <w:t xml:space="preserve"> </w:t>
            </w:r>
          </w:p>
          <w:p w14:paraId="19E24A11">
            <w:pPr>
              <w:suppressAutoHyphens/>
              <w:spacing w:after="0" w:line="240" w:lineRule="auto"/>
              <w:rPr>
                <w:rFonts w:ascii="Times New Roman" w:hAnsi="Times New Roman"/>
                <w:sz w:val="24"/>
                <w:szCs w:val="24"/>
                <w:lang w:eastAsia="zh-CN"/>
              </w:rPr>
            </w:pPr>
            <w:r>
              <w:rPr>
                <w:rFonts w:ascii="Times New Roman" w:hAnsi="Times New Roman"/>
                <w:b/>
                <w:sz w:val="24"/>
                <w:szCs w:val="24"/>
                <w:lang w:eastAsia="zh-CN"/>
              </w:rPr>
              <w:t>Место рождения:</w:t>
            </w:r>
            <w:r>
              <w:rPr>
                <w:rFonts w:ascii="Times New Roman" w:hAnsi="Times New Roman"/>
                <w:bCs/>
                <w:sz w:val="24"/>
                <w:szCs w:val="24"/>
                <w:lang w:eastAsia="zh-CN"/>
              </w:rPr>
              <w:t xml:space="preserve"> </w:t>
            </w:r>
          </w:p>
          <w:p w14:paraId="19402660">
            <w:pPr>
              <w:suppressAutoHyphens/>
              <w:spacing w:after="0" w:line="240" w:lineRule="auto"/>
              <w:rPr>
                <w:rFonts w:ascii="Times New Roman" w:hAnsi="Times New Roman"/>
                <w:sz w:val="24"/>
                <w:szCs w:val="24"/>
                <w:lang w:eastAsia="zh-CN"/>
              </w:rPr>
            </w:pPr>
          </w:p>
          <w:p w14:paraId="4D0CED31">
            <w:pPr>
              <w:spacing w:after="0" w:line="240" w:lineRule="auto"/>
              <w:rPr>
                <w:rFonts w:ascii="Times New Roman" w:hAnsi="Times New Roman"/>
                <w:sz w:val="24"/>
                <w:szCs w:val="24"/>
              </w:rPr>
            </w:pPr>
          </w:p>
          <w:p w14:paraId="03F4531C">
            <w:pPr>
              <w:spacing w:after="0" w:line="240" w:lineRule="auto"/>
              <w:rPr>
                <w:rFonts w:ascii="Times New Roman" w:hAnsi="Times New Roman"/>
                <w:sz w:val="24"/>
                <w:szCs w:val="24"/>
              </w:rPr>
            </w:pPr>
          </w:p>
          <w:p w14:paraId="4F2518A3">
            <w:pPr>
              <w:spacing w:after="0" w:line="240" w:lineRule="auto"/>
              <w:rPr>
                <w:rFonts w:ascii="Times New Roman" w:hAnsi="Times New Roman"/>
                <w:sz w:val="24"/>
                <w:szCs w:val="24"/>
              </w:rPr>
            </w:pPr>
          </w:p>
          <w:p w14:paraId="5D2EF948">
            <w:pPr>
              <w:spacing w:after="0" w:line="240" w:lineRule="auto"/>
              <w:rPr>
                <w:rFonts w:ascii="Times New Roman" w:hAnsi="Times New Roman"/>
                <w:sz w:val="24"/>
                <w:szCs w:val="24"/>
              </w:rPr>
            </w:pPr>
          </w:p>
          <w:p w14:paraId="6E1E37B7">
            <w:pPr>
              <w:spacing w:after="0" w:line="240" w:lineRule="auto"/>
              <w:rPr>
                <w:rFonts w:ascii="Times New Roman" w:hAnsi="Times New Roman"/>
                <w:sz w:val="24"/>
                <w:szCs w:val="24"/>
              </w:rPr>
            </w:pPr>
          </w:p>
          <w:p w14:paraId="184C4B4A">
            <w:pPr>
              <w:spacing w:after="0" w:line="240" w:lineRule="auto"/>
              <w:rPr>
                <w:rFonts w:ascii="Times New Roman" w:hAnsi="Times New Roman"/>
                <w:b/>
                <w:sz w:val="24"/>
                <w:szCs w:val="24"/>
              </w:rPr>
            </w:pPr>
          </w:p>
          <w:p w14:paraId="41F10743">
            <w:pPr>
              <w:spacing w:after="0" w:line="240" w:lineRule="auto"/>
              <w:rPr>
                <w:rFonts w:ascii="Times New Roman" w:hAnsi="Times New Roman"/>
                <w:b/>
                <w:sz w:val="24"/>
                <w:szCs w:val="24"/>
              </w:rPr>
            </w:pPr>
          </w:p>
          <w:p w14:paraId="56B063B7">
            <w:pPr>
              <w:spacing w:after="0" w:line="240" w:lineRule="auto"/>
              <w:rPr>
                <w:rFonts w:ascii="Times New Roman" w:hAnsi="Times New Roman"/>
                <w:b/>
                <w:sz w:val="24"/>
                <w:szCs w:val="24"/>
              </w:rPr>
            </w:pPr>
          </w:p>
          <w:p w14:paraId="47EE3D2B">
            <w:pPr>
              <w:spacing w:after="0" w:line="240" w:lineRule="auto"/>
              <w:rPr>
                <w:rFonts w:ascii="Times New Roman" w:hAnsi="Times New Roman"/>
                <w:b/>
                <w:sz w:val="24"/>
                <w:szCs w:val="24"/>
              </w:rPr>
            </w:pPr>
            <w:r>
              <w:rPr>
                <w:rFonts w:ascii="Times New Roman" w:hAnsi="Times New Roman"/>
                <w:b/>
                <w:sz w:val="24"/>
                <w:szCs w:val="24"/>
              </w:rPr>
              <w:t xml:space="preserve">Физ. лицо </w:t>
            </w:r>
          </w:p>
          <w:p w14:paraId="19AD84B9">
            <w:pPr>
              <w:spacing w:after="0" w:line="240" w:lineRule="auto"/>
              <w:rPr>
                <w:rFonts w:ascii="Times New Roman" w:hAnsi="Times New Roman"/>
                <w:sz w:val="24"/>
                <w:szCs w:val="24"/>
              </w:rPr>
            </w:pPr>
          </w:p>
          <w:p w14:paraId="30C9687A">
            <w:pPr>
              <w:spacing w:after="0" w:line="240" w:lineRule="auto"/>
              <w:rPr>
                <w:rFonts w:ascii="Times New Roman" w:hAnsi="Times New Roman"/>
                <w:sz w:val="24"/>
                <w:szCs w:val="24"/>
              </w:rPr>
            </w:pPr>
          </w:p>
          <w:p w14:paraId="39B9DDCC">
            <w:pPr>
              <w:spacing w:after="0" w:line="240" w:lineRule="auto"/>
              <w:rPr>
                <w:rFonts w:ascii="Times New Roman" w:hAnsi="Times New Roman"/>
                <w:sz w:val="24"/>
                <w:szCs w:val="24"/>
              </w:rPr>
            </w:pPr>
            <w:r>
              <w:rPr>
                <w:rFonts w:ascii="Times New Roman" w:hAnsi="Times New Roman"/>
                <w:sz w:val="24"/>
                <w:szCs w:val="24"/>
              </w:rPr>
              <w:t xml:space="preserve">____________/ / </w:t>
            </w:r>
          </w:p>
          <w:p w14:paraId="43CB6EA7">
            <w:pPr>
              <w:spacing w:after="0" w:line="240" w:lineRule="auto"/>
              <w:rPr>
                <w:rFonts w:ascii="Times New Roman" w:hAnsi="Times New Roman"/>
                <w:b/>
                <w:sz w:val="24"/>
                <w:szCs w:val="24"/>
              </w:rPr>
            </w:pPr>
          </w:p>
        </w:tc>
        <w:tc>
          <w:tcPr>
            <w:tcW w:w="5353" w:type="dxa"/>
          </w:tcPr>
          <w:p w14:paraId="2C764618">
            <w:pPr>
              <w:spacing w:after="0" w:line="240" w:lineRule="auto"/>
              <w:ind w:firstLine="4"/>
              <w:rPr>
                <w:rFonts w:ascii="Times New Roman" w:hAnsi="Times New Roman"/>
                <w:b/>
                <w:sz w:val="24"/>
                <w:szCs w:val="24"/>
                <w:lang w:eastAsia="en-US"/>
              </w:rPr>
            </w:pPr>
            <w:r>
              <w:rPr>
                <w:rFonts w:ascii="Times New Roman" w:hAnsi="Times New Roman"/>
                <w:b/>
                <w:sz w:val="24"/>
                <w:szCs w:val="24"/>
                <w:lang w:eastAsia="en-US"/>
              </w:rPr>
              <w:t>Исполнитель</w:t>
            </w:r>
          </w:p>
          <w:p w14:paraId="506BE368">
            <w:pPr>
              <w:spacing w:after="0" w:line="240" w:lineRule="auto"/>
              <w:ind w:firstLine="4"/>
              <w:rPr>
                <w:rFonts w:ascii="Times New Roman" w:hAnsi="Times New Roman"/>
                <w:sz w:val="24"/>
                <w:szCs w:val="24"/>
                <w:lang w:eastAsia="en-US"/>
              </w:rPr>
            </w:pPr>
          </w:p>
          <w:p w14:paraId="55FFDAB5">
            <w:pPr>
              <w:spacing w:after="0" w:line="240" w:lineRule="auto"/>
              <w:rPr>
                <w:rFonts w:ascii="Times New Roman" w:hAnsi="Times New Roman"/>
                <w:sz w:val="24"/>
                <w:szCs w:val="24"/>
                <w:lang w:eastAsia="en-US"/>
              </w:rPr>
            </w:pPr>
            <w:r>
              <w:rPr>
                <w:rFonts w:ascii="Times New Roman" w:hAnsi="Times New Roman"/>
                <w:sz w:val="24"/>
                <w:szCs w:val="24"/>
                <w:lang w:eastAsia="en-US"/>
              </w:rPr>
              <w:t>ООО “Академия Образования”</w:t>
            </w:r>
          </w:p>
          <w:p w14:paraId="537627FF">
            <w:pPr>
              <w:spacing w:after="0" w:line="240" w:lineRule="auto"/>
              <w:rPr>
                <w:rFonts w:ascii="Times New Roman" w:hAnsi="Times New Roman"/>
                <w:b/>
                <w:sz w:val="24"/>
                <w:szCs w:val="24"/>
                <w:lang w:eastAsia="en-US" w:bidi="en-US"/>
              </w:rPr>
            </w:pPr>
          </w:p>
          <w:p w14:paraId="76E93E18">
            <w:pPr>
              <w:spacing w:after="0" w:line="240" w:lineRule="auto"/>
              <w:rPr>
                <w:rFonts w:ascii="Times New Roman" w:hAnsi="Times New Roman"/>
                <w:sz w:val="24"/>
                <w:szCs w:val="24"/>
                <w:lang w:eastAsia="en-US" w:bidi="en-US"/>
              </w:rPr>
            </w:pPr>
            <w:r>
              <w:rPr>
                <w:rFonts w:ascii="Times New Roman" w:hAnsi="Times New Roman"/>
                <w:b/>
                <w:sz w:val="24"/>
                <w:szCs w:val="24"/>
                <w:lang w:eastAsia="en-US" w:bidi="en-US"/>
              </w:rPr>
              <w:t xml:space="preserve">Юр. адрес: </w:t>
            </w:r>
            <w:r>
              <w:rPr>
                <w:rFonts w:ascii="Times New Roman" w:hAnsi="Times New Roman"/>
                <w:sz w:val="24"/>
                <w:szCs w:val="24"/>
                <w:lang w:eastAsia="en-US" w:bidi="en-US"/>
              </w:rPr>
              <w:t>390011, Рязанская область, г.Рязань, проезд Яблочкова, д.4К, офис 304</w:t>
            </w:r>
          </w:p>
          <w:p w14:paraId="3983CBE9">
            <w:pPr>
              <w:pStyle w:val="14"/>
              <w:jc w:val="left"/>
              <w:rPr>
                <w:b w:val="0"/>
                <w:i w:val="0"/>
                <w:lang w:val="ru-RU" w:bidi="en-US"/>
              </w:rPr>
            </w:pPr>
            <w:r>
              <w:rPr>
                <w:i w:val="0"/>
                <w:iCs/>
                <w:lang w:bidi="en-US"/>
              </w:rPr>
              <w:t>Факт. адрес:</w:t>
            </w:r>
            <w:r>
              <w:rPr>
                <w:lang w:bidi="en-US"/>
              </w:rPr>
              <w:t xml:space="preserve"> </w:t>
            </w:r>
            <w:r>
              <w:rPr>
                <w:b w:val="0"/>
                <w:i w:val="0"/>
                <w:lang w:val="ru-RU" w:bidi="en-US"/>
              </w:rPr>
              <w:t>390011, Рязанская область, г.Рязань, проезд Яблочкова, д.4К, офис 304</w:t>
            </w:r>
          </w:p>
          <w:p w14:paraId="10328C07">
            <w:pPr>
              <w:pStyle w:val="14"/>
              <w:jc w:val="left"/>
              <w:rPr>
                <w:b w:val="0"/>
                <w:i w:val="0"/>
              </w:rPr>
            </w:pPr>
            <w:r>
              <w:rPr>
                <w:i w:val="0"/>
                <w:lang w:val="ru-RU" w:bidi="en-US"/>
              </w:rPr>
              <w:t>ИНН</w:t>
            </w:r>
            <w:r>
              <w:rPr>
                <w:b w:val="0"/>
                <w:i w:val="0"/>
                <w:lang w:val="ru-RU" w:bidi="en-US"/>
              </w:rPr>
              <w:t xml:space="preserve"> </w:t>
            </w:r>
            <w:r>
              <w:rPr>
                <w:b w:val="0"/>
                <w:i w:val="0"/>
                <w:lang w:val="ru-RU"/>
              </w:rPr>
              <w:t xml:space="preserve">6230124234 </w:t>
            </w:r>
            <w:r>
              <w:rPr>
                <w:i w:val="0"/>
                <w:lang w:val="ru-RU" w:bidi="en-US"/>
              </w:rPr>
              <w:t xml:space="preserve">КПП </w:t>
            </w:r>
            <w:r>
              <w:rPr>
                <w:b w:val="0"/>
                <w:i w:val="0"/>
                <w:lang w:val="ru-RU"/>
              </w:rPr>
              <w:t>623001001</w:t>
            </w:r>
          </w:p>
          <w:p w14:paraId="7E32AEF9">
            <w:pPr>
              <w:pStyle w:val="14"/>
              <w:jc w:val="left"/>
              <w:rPr>
                <w:rFonts w:eastAsia="Calibri"/>
                <w:b w:val="0"/>
                <w:i w:val="0"/>
                <w:lang w:val="ru-RU"/>
              </w:rPr>
            </w:pPr>
            <w:r>
              <w:rPr>
                <w:i w:val="0"/>
                <w:lang w:val="ru-RU"/>
              </w:rPr>
              <w:t>ОГРН</w:t>
            </w:r>
            <w:r>
              <w:rPr>
                <w:b w:val="0"/>
                <w:i w:val="0"/>
                <w:lang w:val="ru-RU"/>
              </w:rPr>
              <w:t xml:space="preserve"> 1226200009342</w:t>
            </w:r>
          </w:p>
          <w:p w14:paraId="796F7CC4">
            <w:pPr>
              <w:pStyle w:val="14"/>
              <w:jc w:val="left"/>
              <w:rPr>
                <w:b w:val="0"/>
                <w:i w:val="0"/>
                <w:lang w:val="ru-RU"/>
              </w:rPr>
            </w:pPr>
            <w:r>
              <w:rPr>
                <w:i w:val="0"/>
                <w:lang w:val="ru-RU" w:bidi="en-US"/>
              </w:rPr>
              <w:t>р/с</w:t>
            </w:r>
            <w:r>
              <w:rPr>
                <w:b w:val="0"/>
                <w:i w:val="0"/>
                <w:lang w:val="ru-RU" w:bidi="en-US"/>
              </w:rPr>
              <w:t xml:space="preserve"> 40702810102530005164</w:t>
            </w:r>
          </w:p>
          <w:p w14:paraId="7BEA18C8">
            <w:pPr>
              <w:spacing w:after="0" w:line="240" w:lineRule="auto"/>
              <w:rPr>
                <w:rFonts w:ascii="Times New Roman" w:hAnsi="Times New Roman"/>
                <w:sz w:val="24"/>
                <w:szCs w:val="24"/>
                <w:lang w:eastAsia="en-US"/>
              </w:rPr>
            </w:pPr>
            <w:r>
              <w:rPr>
                <w:sz w:val="20"/>
                <w:szCs w:val="20"/>
              </w:rPr>
              <w:t xml:space="preserve">в Банк </w:t>
            </w:r>
            <w:r>
              <w:rPr>
                <w:rFonts w:ascii="Times New Roman" w:hAnsi="Times New Roman"/>
                <w:sz w:val="24"/>
                <w:szCs w:val="24"/>
                <w:lang w:eastAsia="en-US"/>
              </w:rPr>
              <w:t xml:space="preserve">АО "АЛЬФА-БАНК" </w:t>
            </w:r>
          </w:p>
          <w:p w14:paraId="6D9B52F1">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к/с</w:t>
            </w:r>
            <w:r>
              <w:rPr>
                <w:rFonts w:ascii="Times New Roman" w:hAnsi="Times New Roman"/>
                <w:sz w:val="24"/>
                <w:szCs w:val="24"/>
                <w:lang w:eastAsia="en-US" w:bidi="en-US"/>
              </w:rPr>
              <w:t xml:space="preserve"> 30101810200000000593</w:t>
            </w:r>
          </w:p>
          <w:p w14:paraId="7AC9D3E5">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 xml:space="preserve">БИК </w:t>
            </w:r>
            <w:r>
              <w:rPr>
                <w:rFonts w:ascii="Times New Roman" w:hAnsi="Times New Roman"/>
                <w:sz w:val="24"/>
                <w:szCs w:val="24"/>
                <w:lang w:eastAsia="en-US" w:bidi="en-US"/>
              </w:rPr>
              <w:t>044525593</w:t>
            </w:r>
          </w:p>
          <w:p w14:paraId="2BD2EB35">
            <w:pPr>
              <w:tabs>
                <w:tab w:val="left" w:pos="5954"/>
              </w:tabs>
              <w:spacing w:after="0" w:line="240" w:lineRule="auto"/>
              <w:rPr>
                <w:rFonts w:ascii="Times New Roman" w:hAnsi="Times New Roman"/>
                <w:b/>
                <w:sz w:val="24"/>
                <w:szCs w:val="24"/>
                <w:lang w:eastAsia="en-US"/>
              </w:rPr>
            </w:pPr>
          </w:p>
          <w:p w14:paraId="1E9E21A8">
            <w:pPr>
              <w:tabs>
                <w:tab w:val="left" w:pos="5954"/>
              </w:tabs>
              <w:spacing w:after="0" w:line="240" w:lineRule="auto"/>
              <w:rPr>
                <w:rFonts w:ascii="Times New Roman" w:hAnsi="Times New Roman"/>
                <w:b/>
                <w:sz w:val="24"/>
                <w:szCs w:val="24"/>
                <w:lang w:eastAsia="en-US"/>
              </w:rPr>
            </w:pPr>
          </w:p>
          <w:p w14:paraId="1F2EA54C">
            <w:pPr>
              <w:tabs>
                <w:tab w:val="left" w:pos="5954"/>
              </w:tabs>
              <w:spacing w:after="0" w:line="240" w:lineRule="auto"/>
              <w:rPr>
                <w:rFonts w:ascii="Times New Roman" w:hAnsi="Times New Roman"/>
                <w:b/>
                <w:sz w:val="24"/>
                <w:szCs w:val="24"/>
                <w:lang w:eastAsia="en-US"/>
              </w:rPr>
            </w:pPr>
          </w:p>
          <w:p w14:paraId="4C5103B8">
            <w:pPr>
              <w:tabs>
                <w:tab w:val="left" w:pos="5954"/>
              </w:tabs>
              <w:spacing w:after="0" w:line="240" w:lineRule="auto"/>
              <w:rPr>
                <w:rFonts w:ascii="Times New Roman" w:hAnsi="Times New Roman"/>
                <w:b/>
                <w:sz w:val="24"/>
                <w:szCs w:val="24"/>
                <w:lang w:eastAsia="en-US"/>
              </w:rPr>
            </w:pPr>
          </w:p>
          <w:p w14:paraId="2E03B4B0">
            <w:pPr>
              <w:tabs>
                <w:tab w:val="left" w:pos="5954"/>
              </w:tabs>
              <w:spacing w:after="0" w:line="240" w:lineRule="auto"/>
              <w:rPr>
                <w:rFonts w:ascii="Times New Roman" w:hAnsi="Times New Roman"/>
                <w:b/>
                <w:sz w:val="24"/>
                <w:szCs w:val="24"/>
                <w:lang w:eastAsia="en-US"/>
              </w:rPr>
            </w:pPr>
          </w:p>
          <w:p w14:paraId="58E26C1B">
            <w:pPr>
              <w:tabs>
                <w:tab w:val="left" w:pos="5954"/>
              </w:tabs>
              <w:spacing w:after="0" w:line="240" w:lineRule="auto"/>
              <w:rPr>
                <w:rFonts w:ascii="Times New Roman" w:hAnsi="Times New Roman"/>
                <w:b/>
                <w:sz w:val="24"/>
                <w:szCs w:val="24"/>
                <w:lang w:eastAsia="en-US"/>
              </w:rPr>
            </w:pPr>
          </w:p>
          <w:p w14:paraId="5C296860">
            <w:pPr>
              <w:tabs>
                <w:tab w:val="left" w:pos="5954"/>
              </w:tabs>
              <w:spacing w:after="0" w:line="240" w:lineRule="auto"/>
              <w:rPr>
                <w:rFonts w:ascii="Times New Roman" w:hAnsi="Times New Roman"/>
                <w:b/>
                <w:sz w:val="24"/>
                <w:szCs w:val="24"/>
                <w:lang w:eastAsia="en-US"/>
              </w:rPr>
            </w:pPr>
          </w:p>
          <w:p w14:paraId="7414BB30">
            <w:pPr>
              <w:tabs>
                <w:tab w:val="left" w:pos="5954"/>
              </w:tabs>
              <w:spacing w:after="0" w:line="240" w:lineRule="auto"/>
              <w:rPr>
                <w:rFonts w:ascii="Times New Roman" w:hAnsi="Times New Roman"/>
                <w:b/>
                <w:sz w:val="24"/>
                <w:szCs w:val="24"/>
                <w:lang w:eastAsia="en-US"/>
              </w:rPr>
            </w:pPr>
          </w:p>
          <w:p w14:paraId="4ED5E224">
            <w:pPr>
              <w:tabs>
                <w:tab w:val="left" w:pos="5954"/>
              </w:tabs>
              <w:spacing w:after="0" w:line="240" w:lineRule="auto"/>
              <w:rPr>
                <w:rFonts w:ascii="Times New Roman" w:hAnsi="Times New Roman"/>
                <w:b/>
                <w:sz w:val="24"/>
                <w:szCs w:val="24"/>
                <w:lang w:eastAsia="en-US"/>
              </w:rPr>
            </w:pPr>
          </w:p>
          <w:p w14:paraId="7BD13849">
            <w:pPr>
              <w:tabs>
                <w:tab w:val="left" w:pos="5954"/>
              </w:tabs>
              <w:spacing w:after="0" w:line="240" w:lineRule="auto"/>
              <w:rPr>
                <w:rFonts w:ascii="Times New Roman" w:hAnsi="Times New Roman"/>
                <w:b/>
                <w:sz w:val="24"/>
                <w:szCs w:val="24"/>
                <w:lang w:eastAsia="en-US"/>
              </w:rPr>
            </w:pPr>
            <w:r>
              <w:rPr>
                <w:rFonts w:ascii="Times New Roman" w:hAnsi="Times New Roman"/>
                <w:b/>
                <w:sz w:val="24"/>
                <w:szCs w:val="24"/>
                <w:lang w:eastAsia="en-US"/>
              </w:rPr>
              <w:t>Генеральный директор</w:t>
            </w:r>
          </w:p>
          <w:p w14:paraId="246943C7">
            <w:pPr>
              <w:tabs>
                <w:tab w:val="left" w:pos="5954"/>
              </w:tabs>
              <w:spacing w:after="0" w:line="240" w:lineRule="auto"/>
              <w:rPr>
                <w:rFonts w:ascii="Times New Roman" w:hAnsi="Times New Roman"/>
                <w:sz w:val="24"/>
                <w:szCs w:val="24"/>
                <w:lang w:eastAsia="en-US"/>
              </w:rPr>
            </w:pPr>
          </w:p>
          <w:p w14:paraId="52148F7E">
            <w:pPr>
              <w:tabs>
                <w:tab w:val="left" w:pos="5954"/>
              </w:tabs>
              <w:spacing w:after="0" w:line="240" w:lineRule="auto"/>
              <w:rPr>
                <w:rFonts w:ascii="Times New Roman" w:hAnsi="Times New Roman"/>
                <w:sz w:val="24"/>
                <w:szCs w:val="24"/>
                <w:lang w:eastAsia="en-US"/>
              </w:rPr>
            </w:pPr>
          </w:p>
          <w:p w14:paraId="7559FB7D">
            <w:pPr>
              <w:tabs>
                <w:tab w:val="left" w:pos="5954"/>
              </w:tabs>
              <w:spacing w:after="0" w:line="240" w:lineRule="auto"/>
              <w:rPr>
                <w:rFonts w:ascii="Times New Roman" w:hAnsi="Times New Roman"/>
                <w:sz w:val="24"/>
                <w:szCs w:val="24"/>
                <w:lang w:eastAsia="en-US"/>
              </w:rPr>
            </w:pPr>
            <w:r>
              <w:rPr>
                <w:rFonts w:ascii="Times New Roman" w:hAnsi="Times New Roman"/>
                <w:sz w:val="24"/>
                <w:szCs w:val="24"/>
                <w:lang w:eastAsia="en-US"/>
              </w:rPr>
              <w:t>___________________/И.М. Митин/</w:t>
            </w:r>
          </w:p>
          <w:p w14:paraId="4B908743">
            <w:pPr>
              <w:rPr>
                <w:rFonts w:cs="Calibri"/>
                <w:sz w:val="20"/>
                <w:szCs w:val="20"/>
                <w:lang w:eastAsia="en-US"/>
              </w:rPr>
            </w:pPr>
            <w:r>
              <w:rPr>
                <w:rFonts w:ascii="Times New Roman" w:hAnsi="Times New Roman"/>
                <w:sz w:val="24"/>
                <w:szCs w:val="24"/>
                <w:lang w:eastAsia="en-US"/>
              </w:rPr>
              <w:t>МП</w:t>
            </w:r>
            <w:r>
              <w:rPr>
                <w:rFonts w:ascii="Times New Roman" w:hAnsi="Times New Roman"/>
                <w:sz w:val="24"/>
                <w:szCs w:val="24"/>
                <w:lang w:eastAsia="en-US"/>
              </w:rPr>
              <w:tab/>
            </w:r>
          </w:p>
        </w:tc>
      </w:tr>
    </w:tbl>
    <w:p w14:paraId="1C83854E">
      <w:pPr>
        <w:rPr>
          <w:rFonts w:ascii="Times New Roman" w:hAnsi="Times New Roman"/>
          <w:sz w:val="24"/>
          <w:szCs w:val="24"/>
        </w:rPr>
      </w:pPr>
    </w:p>
    <w:sectPr>
      <w:pgSz w:w="11907" w:h="16840"/>
      <w:pgMar w:top="720" w:right="720" w:bottom="720" w:left="720" w:header="567" w:footer="567" w:gutter="567"/>
      <w:paperSrc w:first="15" w:other="15"/>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26EB">
    <w:pPr>
      <w:pStyle w:val="12"/>
      <w:framePr w:wrap="around" w:vAnchor="text" w:hAnchor="margin" w:xAlign="right" w:y="1"/>
      <w:rPr>
        <w:rStyle w:val="7"/>
      </w:rPr>
    </w:pPr>
  </w:p>
  <w:p w14:paraId="1617EA9A">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8BA7">
    <w:pPr>
      <w:pStyle w:val="12"/>
      <w:tabs>
        <w:tab w:val="left" w:pos="7104"/>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97FD">
    <w:pPr>
      <w:pStyle w:val="10"/>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A59F3"/>
    <w:multiLevelType w:val="multilevel"/>
    <w:tmpl w:val="360A59F3"/>
    <w:lvl w:ilvl="0" w:tentative="0">
      <w:start w:val="1"/>
      <w:numFmt w:val="decimal"/>
      <w:pStyle w:val="18"/>
      <w:suff w:val="space"/>
      <w:lvlText w:val="%1."/>
      <w:lvlJc w:val="left"/>
      <w:pPr>
        <w:ind w:left="284" w:hanging="284"/>
      </w:pPr>
      <w:rPr>
        <w:rFonts w:hint="default" w:cs="Times New Roman"/>
      </w:rPr>
    </w:lvl>
    <w:lvl w:ilvl="1" w:tentative="0">
      <w:start w:val="1"/>
      <w:numFmt w:val="decimal"/>
      <w:pStyle w:val="19"/>
      <w:lvlText w:val="%1.%2."/>
      <w:lvlJc w:val="left"/>
      <w:pPr>
        <w:tabs>
          <w:tab w:val="left" w:pos="1288"/>
        </w:tabs>
        <w:ind w:left="1078" w:hanging="510"/>
      </w:pPr>
      <w:rPr>
        <w:rFonts w:hint="default" w:ascii="Times New Roman" w:hAnsi="Times New Roman" w:cs="Times New Roman"/>
        <w:b w:val="0"/>
        <w:i w:val="0"/>
        <w:color w:val="auto"/>
      </w:rPr>
    </w:lvl>
    <w:lvl w:ilvl="2" w:tentative="0">
      <w:start w:val="1"/>
      <w:numFmt w:val="decimal"/>
      <w:lvlText w:val="%1.%2.%3."/>
      <w:lvlJc w:val="left"/>
      <w:pPr>
        <w:tabs>
          <w:tab w:val="left" w:pos="1304"/>
        </w:tabs>
        <w:ind w:left="1304" w:hanging="794"/>
      </w:pPr>
      <w:rPr>
        <w:rFonts w:hint="default" w:cs="Times New Roman"/>
      </w:rPr>
    </w:lvl>
    <w:lvl w:ilvl="3" w:tentative="0">
      <w:start w:val="1"/>
      <w:numFmt w:val="decimal"/>
      <w:lvlText w:val="%1.%2.%3.%4."/>
      <w:lvlJc w:val="left"/>
      <w:pPr>
        <w:tabs>
          <w:tab w:val="left" w:pos="1985"/>
        </w:tabs>
        <w:ind w:left="1985" w:hanging="681"/>
      </w:pPr>
      <w:rPr>
        <w:rFonts w:hint="default" w:cs="Times New Roman"/>
      </w:rPr>
    </w:lvl>
    <w:lvl w:ilvl="4" w:tentative="0">
      <w:start w:val="1"/>
      <w:numFmt w:val="decimal"/>
      <w:lvlText w:val="%1.%2.%3.%4.%5."/>
      <w:lvlJc w:val="left"/>
      <w:pPr>
        <w:tabs>
          <w:tab w:val="left" w:pos="2835"/>
        </w:tabs>
        <w:ind w:left="2835" w:hanging="850"/>
      </w:pPr>
      <w:rPr>
        <w:rFonts w:hint="default" w:cs="Times New Roman"/>
      </w:rPr>
    </w:lvl>
    <w:lvl w:ilvl="5" w:tentative="0">
      <w:start w:val="1"/>
      <w:numFmt w:val="decimal"/>
      <w:lvlText w:val="%1.%2.%3.%4.%5.%6."/>
      <w:lvlJc w:val="left"/>
      <w:pPr>
        <w:tabs>
          <w:tab w:val="left" w:pos="3915"/>
        </w:tabs>
        <w:ind w:left="3822" w:hanging="987"/>
      </w:pPr>
      <w:rPr>
        <w:rFonts w:hint="default" w:cs="Times New Roman"/>
      </w:rPr>
    </w:lvl>
    <w:lvl w:ilvl="6" w:tentative="0">
      <w:start w:val="1"/>
      <w:numFmt w:val="decimal"/>
      <w:lvlText w:val="%1.%2.%3.%4.%5.%6.%7."/>
      <w:lvlJc w:val="left"/>
      <w:pPr>
        <w:tabs>
          <w:tab w:val="left" w:pos="5262"/>
        </w:tabs>
        <w:ind w:left="4532" w:hanging="710"/>
      </w:pPr>
      <w:rPr>
        <w:rFonts w:hint="default" w:cs="Times New Roman"/>
      </w:rPr>
    </w:lvl>
    <w:lvl w:ilvl="7" w:tentative="0">
      <w:start w:val="1"/>
      <w:numFmt w:val="decimal"/>
      <w:lvlText w:val="%1.%2.%3.%4.%5.%6.%7.%8."/>
      <w:lvlJc w:val="left"/>
      <w:pPr>
        <w:tabs>
          <w:tab w:val="left" w:pos="0"/>
        </w:tabs>
        <w:ind w:left="5240" w:hanging="708"/>
      </w:pPr>
      <w:rPr>
        <w:rFonts w:hint="default" w:cs="Times New Roman"/>
      </w:rPr>
    </w:lvl>
    <w:lvl w:ilvl="8" w:tentative="0">
      <w:start w:val="1"/>
      <w:numFmt w:val="decimal"/>
      <w:lvlText w:val="%1.%2.%3.%4.%5.%6.%7.%8.%9."/>
      <w:lvlJc w:val="left"/>
      <w:pPr>
        <w:tabs>
          <w:tab w:val="left" w:pos="0"/>
        </w:tabs>
        <w:ind w:left="5948" w:hanging="708"/>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CB"/>
    <w:rsid w:val="00004CC1"/>
    <w:rsid w:val="000147B7"/>
    <w:rsid w:val="000227BB"/>
    <w:rsid w:val="00030698"/>
    <w:rsid w:val="0003427C"/>
    <w:rsid w:val="00040CF1"/>
    <w:rsid w:val="00044B12"/>
    <w:rsid w:val="000720E1"/>
    <w:rsid w:val="00075446"/>
    <w:rsid w:val="000763E4"/>
    <w:rsid w:val="00076C31"/>
    <w:rsid w:val="000819CB"/>
    <w:rsid w:val="00081D73"/>
    <w:rsid w:val="000B5BC7"/>
    <w:rsid w:val="000C15B1"/>
    <w:rsid w:val="000C2451"/>
    <w:rsid w:val="000C5E40"/>
    <w:rsid w:val="000C6689"/>
    <w:rsid w:val="000D3726"/>
    <w:rsid w:val="000D4350"/>
    <w:rsid w:val="000D4B90"/>
    <w:rsid w:val="000E5739"/>
    <w:rsid w:val="000F0C32"/>
    <w:rsid w:val="000F40B1"/>
    <w:rsid w:val="00105EE8"/>
    <w:rsid w:val="00107B9F"/>
    <w:rsid w:val="001126DE"/>
    <w:rsid w:val="001170F6"/>
    <w:rsid w:val="001174F7"/>
    <w:rsid w:val="00121430"/>
    <w:rsid w:val="001263C2"/>
    <w:rsid w:val="001323DB"/>
    <w:rsid w:val="0013685C"/>
    <w:rsid w:val="00137209"/>
    <w:rsid w:val="00151252"/>
    <w:rsid w:val="00167210"/>
    <w:rsid w:val="001716AB"/>
    <w:rsid w:val="0018042E"/>
    <w:rsid w:val="00183405"/>
    <w:rsid w:val="00187214"/>
    <w:rsid w:val="00187697"/>
    <w:rsid w:val="001947CB"/>
    <w:rsid w:val="001C289A"/>
    <w:rsid w:val="001C28E3"/>
    <w:rsid w:val="001C4DA5"/>
    <w:rsid w:val="001E04E9"/>
    <w:rsid w:val="001E3851"/>
    <w:rsid w:val="001E51A7"/>
    <w:rsid w:val="001F0C6B"/>
    <w:rsid w:val="001F1578"/>
    <w:rsid w:val="001F1FE6"/>
    <w:rsid w:val="001F230B"/>
    <w:rsid w:val="00201189"/>
    <w:rsid w:val="00213D2C"/>
    <w:rsid w:val="002244EC"/>
    <w:rsid w:val="00231868"/>
    <w:rsid w:val="00232641"/>
    <w:rsid w:val="00236BF8"/>
    <w:rsid w:val="00237673"/>
    <w:rsid w:val="00241226"/>
    <w:rsid w:val="002426D2"/>
    <w:rsid w:val="00245A71"/>
    <w:rsid w:val="00261C28"/>
    <w:rsid w:val="002623B1"/>
    <w:rsid w:val="002637F4"/>
    <w:rsid w:val="0027723F"/>
    <w:rsid w:val="00281B08"/>
    <w:rsid w:val="002826FB"/>
    <w:rsid w:val="00293076"/>
    <w:rsid w:val="00294D0F"/>
    <w:rsid w:val="00294D6F"/>
    <w:rsid w:val="002A0A5A"/>
    <w:rsid w:val="002A0A85"/>
    <w:rsid w:val="002A1521"/>
    <w:rsid w:val="002A4C75"/>
    <w:rsid w:val="002B5DFF"/>
    <w:rsid w:val="002B6CA4"/>
    <w:rsid w:val="002C01D3"/>
    <w:rsid w:val="002C1581"/>
    <w:rsid w:val="002C1A19"/>
    <w:rsid w:val="002C2573"/>
    <w:rsid w:val="002D0476"/>
    <w:rsid w:val="002D404D"/>
    <w:rsid w:val="002F66E6"/>
    <w:rsid w:val="003027DC"/>
    <w:rsid w:val="00304723"/>
    <w:rsid w:val="003079A0"/>
    <w:rsid w:val="00315398"/>
    <w:rsid w:val="00320B80"/>
    <w:rsid w:val="00320FAC"/>
    <w:rsid w:val="00341F86"/>
    <w:rsid w:val="003448B9"/>
    <w:rsid w:val="003462F4"/>
    <w:rsid w:val="00354F15"/>
    <w:rsid w:val="00355C61"/>
    <w:rsid w:val="00367BBC"/>
    <w:rsid w:val="0037375A"/>
    <w:rsid w:val="003850D2"/>
    <w:rsid w:val="00396D11"/>
    <w:rsid w:val="00397D7B"/>
    <w:rsid w:val="003B6B3D"/>
    <w:rsid w:val="003C066F"/>
    <w:rsid w:val="003D2666"/>
    <w:rsid w:val="003D6FDF"/>
    <w:rsid w:val="003E3457"/>
    <w:rsid w:val="003E7DF5"/>
    <w:rsid w:val="003F5D35"/>
    <w:rsid w:val="003F6DD6"/>
    <w:rsid w:val="003F7220"/>
    <w:rsid w:val="00414B32"/>
    <w:rsid w:val="00424267"/>
    <w:rsid w:val="0043022B"/>
    <w:rsid w:val="0043130D"/>
    <w:rsid w:val="00433BF1"/>
    <w:rsid w:val="0044472A"/>
    <w:rsid w:val="004513C6"/>
    <w:rsid w:val="00460E72"/>
    <w:rsid w:val="0047318E"/>
    <w:rsid w:val="004805A7"/>
    <w:rsid w:val="0049391B"/>
    <w:rsid w:val="004A3666"/>
    <w:rsid w:val="004B42B7"/>
    <w:rsid w:val="004B4E4D"/>
    <w:rsid w:val="004C0E97"/>
    <w:rsid w:val="004C209A"/>
    <w:rsid w:val="004C44FE"/>
    <w:rsid w:val="004D47F5"/>
    <w:rsid w:val="004F2352"/>
    <w:rsid w:val="00506627"/>
    <w:rsid w:val="00507407"/>
    <w:rsid w:val="0051350A"/>
    <w:rsid w:val="0052035C"/>
    <w:rsid w:val="00523CCA"/>
    <w:rsid w:val="00541087"/>
    <w:rsid w:val="00547EEF"/>
    <w:rsid w:val="00551A56"/>
    <w:rsid w:val="0056616F"/>
    <w:rsid w:val="00576611"/>
    <w:rsid w:val="0057673F"/>
    <w:rsid w:val="0058289A"/>
    <w:rsid w:val="00585AC6"/>
    <w:rsid w:val="00586E43"/>
    <w:rsid w:val="005878A7"/>
    <w:rsid w:val="00592BCF"/>
    <w:rsid w:val="00596AF6"/>
    <w:rsid w:val="005A7A77"/>
    <w:rsid w:val="005B1E49"/>
    <w:rsid w:val="005B3DC7"/>
    <w:rsid w:val="005B6E52"/>
    <w:rsid w:val="005B750D"/>
    <w:rsid w:val="005C0288"/>
    <w:rsid w:val="005C2CF2"/>
    <w:rsid w:val="00600743"/>
    <w:rsid w:val="006014C2"/>
    <w:rsid w:val="00624466"/>
    <w:rsid w:val="00632210"/>
    <w:rsid w:val="00632E33"/>
    <w:rsid w:val="0063370C"/>
    <w:rsid w:val="006455F7"/>
    <w:rsid w:val="00666368"/>
    <w:rsid w:val="0068374A"/>
    <w:rsid w:val="00684AEB"/>
    <w:rsid w:val="00686A0E"/>
    <w:rsid w:val="006944E9"/>
    <w:rsid w:val="006A442B"/>
    <w:rsid w:val="006A5DF8"/>
    <w:rsid w:val="006A6990"/>
    <w:rsid w:val="006B54AB"/>
    <w:rsid w:val="006B75D9"/>
    <w:rsid w:val="006C5FA3"/>
    <w:rsid w:val="006D7573"/>
    <w:rsid w:val="006F7296"/>
    <w:rsid w:val="007136AA"/>
    <w:rsid w:val="00720585"/>
    <w:rsid w:val="00730FFB"/>
    <w:rsid w:val="00751543"/>
    <w:rsid w:val="007518C0"/>
    <w:rsid w:val="00755110"/>
    <w:rsid w:val="007612DE"/>
    <w:rsid w:val="00762D1B"/>
    <w:rsid w:val="00764702"/>
    <w:rsid w:val="007706DA"/>
    <w:rsid w:val="00771F6E"/>
    <w:rsid w:val="007768B5"/>
    <w:rsid w:val="00780EB5"/>
    <w:rsid w:val="00782B33"/>
    <w:rsid w:val="00785999"/>
    <w:rsid w:val="00791A23"/>
    <w:rsid w:val="007A746F"/>
    <w:rsid w:val="007B7A29"/>
    <w:rsid w:val="007C398F"/>
    <w:rsid w:val="007E48F0"/>
    <w:rsid w:val="007F0A8F"/>
    <w:rsid w:val="00823F93"/>
    <w:rsid w:val="00850C35"/>
    <w:rsid w:val="00850F53"/>
    <w:rsid w:val="00853279"/>
    <w:rsid w:val="0085601A"/>
    <w:rsid w:val="00862660"/>
    <w:rsid w:val="008677A9"/>
    <w:rsid w:val="008740F7"/>
    <w:rsid w:val="00875047"/>
    <w:rsid w:val="00881935"/>
    <w:rsid w:val="00891465"/>
    <w:rsid w:val="008958A7"/>
    <w:rsid w:val="008963D3"/>
    <w:rsid w:val="008A70C7"/>
    <w:rsid w:val="008B25A2"/>
    <w:rsid w:val="008C2852"/>
    <w:rsid w:val="008C3A0D"/>
    <w:rsid w:val="008D6A74"/>
    <w:rsid w:val="008E6A5D"/>
    <w:rsid w:val="008E7B8C"/>
    <w:rsid w:val="008F7CFC"/>
    <w:rsid w:val="00900C0F"/>
    <w:rsid w:val="0090142A"/>
    <w:rsid w:val="009055C3"/>
    <w:rsid w:val="00911587"/>
    <w:rsid w:val="00911F66"/>
    <w:rsid w:val="009233C0"/>
    <w:rsid w:val="00935364"/>
    <w:rsid w:val="009446C1"/>
    <w:rsid w:val="009510AA"/>
    <w:rsid w:val="0095205D"/>
    <w:rsid w:val="00953376"/>
    <w:rsid w:val="00957378"/>
    <w:rsid w:val="00962C99"/>
    <w:rsid w:val="00967E75"/>
    <w:rsid w:val="00980A50"/>
    <w:rsid w:val="0098357C"/>
    <w:rsid w:val="00994B21"/>
    <w:rsid w:val="009A242F"/>
    <w:rsid w:val="009A30A2"/>
    <w:rsid w:val="009A502B"/>
    <w:rsid w:val="009A621D"/>
    <w:rsid w:val="009B50A1"/>
    <w:rsid w:val="009B58A3"/>
    <w:rsid w:val="009C0476"/>
    <w:rsid w:val="009D1C8F"/>
    <w:rsid w:val="009D3695"/>
    <w:rsid w:val="009E3899"/>
    <w:rsid w:val="009E797A"/>
    <w:rsid w:val="009F27E2"/>
    <w:rsid w:val="009F339A"/>
    <w:rsid w:val="00A01B73"/>
    <w:rsid w:val="00A0498D"/>
    <w:rsid w:val="00A12E72"/>
    <w:rsid w:val="00A201E0"/>
    <w:rsid w:val="00A32A8B"/>
    <w:rsid w:val="00A413B9"/>
    <w:rsid w:val="00A41A0E"/>
    <w:rsid w:val="00A453EC"/>
    <w:rsid w:val="00A46F1D"/>
    <w:rsid w:val="00A53468"/>
    <w:rsid w:val="00A570B8"/>
    <w:rsid w:val="00A65C58"/>
    <w:rsid w:val="00A72F0A"/>
    <w:rsid w:val="00A855CF"/>
    <w:rsid w:val="00A97168"/>
    <w:rsid w:val="00AA29BB"/>
    <w:rsid w:val="00AA6A40"/>
    <w:rsid w:val="00AA7E8F"/>
    <w:rsid w:val="00AC2710"/>
    <w:rsid w:val="00AC4D66"/>
    <w:rsid w:val="00AD2879"/>
    <w:rsid w:val="00AE0EDD"/>
    <w:rsid w:val="00AF44A8"/>
    <w:rsid w:val="00B154C9"/>
    <w:rsid w:val="00B16F9C"/>
    <w:rsid w:val="00B31319"/>
    <w:rsid w:val="00B325F9"/>
    <w:rsid w:val="00B37BB8"/>
    <w:rsid w:val="00B53721"/>
    <w:rsid w:val="00B84A0A"/>
    <w:rsid w:val="00B87FC1"/>
    <w:rsid w:val="00BA42CC"/>
    <w:rsid w:val="00BC14A1"/>
    <w:rsid w:val="00BC7AD1"/>
    <w:rsid w:val="00BD3D5B"/>
    <w:rsid w:val="00BD3EDE"/>
    <w:rsid w:val="00BD7789"/>
    <w:rsid w:val="00BE0533"/>
    <w:rsid w:val="00BE3BD8"/>
    <w:rsid w:val="00BE445A"/>
    <w:rsid w:val="00BF3B07"/>
    <w:rsid w:val="00C041F1"/>
    <w:rsid w:val="00C063B8"/>
    <w:rsid w:val="00C06AC8"/>
    <w:rsid w:val="00C12276"/>
    <w:rsid w:val="00C22B4E"/>
    <w:rsid w:val="00C3482D"/>
    <w:rsid w:val="00C34FBE"/>
    <w:rsid w:val="00C42CBF"/>
    <w:rsid w:val="00C646A9"/>
    <w:rsid w:val="00C75EFC"/>
    <w:rsid w:val="00C8594A"/>
    <w:rsid w:val="00C94389"/>
    <w:rsid w:val="00C94883"/>
    <w:rsid w:val="00CA577D"/>
    <w:rsid w:val="00CA7489"/>
    <w:rsid w:val="00CB5772"/>
    <w:rsid w:val="00CC2CA3"/>
    <w:rsid w:val="00CC4FF1"/>
    <w:rsid w:val="00CE17CD"/>
    <w:rsid w:val="00CE204E"/>
    <w:rsid w:val="00CE2343"/>
    <w:rsid w:val="00CF1789"/>
    <w:rsid w:val="00CF2882"/>
    <w:rsid w:val="00CF2FD6"/>
    <w:rsid w:val="00D0228F"/>
    <w:rsid w:val="00D171C5"/>
    <w:rsid w:val="00D17484"/>
    <w:rsid w:val="00D25F87"/>
    <w:rsid w:val="00D26DDA"/>
    <w:rsid w:val="00D761CA"/>
    <w:rsid w:val="00D81DBF"/>
    <w:rsid w:val="00D8357C"/>
    <w:rsid w:val="00D837DC"/>
    <w:rsid w:val="00D862F7"/>
    <w:rsid w:val="00D92F76"/>
    <w:rsid w:val="00D950F3"/>
    <w:rsid w:val="00D967FC"/>
    <w:rsid w:val="00D96FC5"/>
    <w:rsid w:val="00DA01E0"/>
    <w:rsid w:val="00DA1098"/>
    <w:rsid w:val="00DA5786"/>
    <w:rsid w:val="00DA5D1C"/>
    <w:rsid w:val="00DB6A89"/>
    <w:rsid w:val="00DC0A87"/>
    <w:rsid w:val="00DD1DB4"/>
    <w:rsid w:val="00DD5E01"/>
    <w:rsid w:val="00DE698C"/>
    <w:rsid w:val="00DE6AAE"/>
    <w:rsid w:val="00DF08CB"/>
    <w:rsid w:val="00E00048"/>
    <w:rsid w:val="00E00397"/>
    <w:rsid w:val="00E01B85"/>
    <w:rsid w:val="00E12EF5"/>
    <w:rsid w:val="00E274F9"/>
    <w:rsid w:val="00E343DB"/>
    <w:rsid w:val="00E34722"/>
    <w:rsid w:val="00E57F87"/>
    <w:rsid w:val="00E70EF5"/>
    <w:rsid w:val="00E712ED"/>
    <w:rsid w:val="00E73CBB"/>
    <w:rsid w:val="00E86D9F"/>
    <w:rsid w:val="00E93B5C"/>
    <w:rsid w:val="00EA19CA"/>
    <w:rsid w:val="00EA45C8"/>
    <w:rsid w:val="00EB05E8"/>
    <w:rsid w:val="00EC2F8C"/>
    <w:rsid w:val="00EC5388"/>
    <w:rsid w:val="00ED30B9"/>
    <w:rsid w:val="00EE4B21"/>
    <w:rsid w:val="00EE4C3C"/>
    <w:rsid w:val="00EE6384"/>
    <w:rsid w:val="00EE68C8"/>
    <w:rsid w:val="00EF1286"/>
    <w:rsid w:val="00EF4800"/>
    <w:rsid w:val="00F02039"/>
    <w:rsid w:val="00F03CDD"/>
    <w:rsid w:val="00F216DA"/>
    <w:rsid w:val="00F256A4"/>
    <w:rsid w:val="00F303DF"/>
    <w:rsid w:val="00F44AEF"/>
    <w:rsid w:val="00F53B5B"/>
    <w:rsid w:val="00F57F1A"/>
    <w:rsid w:val="00F87B20"/>
    <w:rsid w:val="00F946A7"/>
    <w:rsid w:val="00FA454E"/>
    <w:rsid w:val="00FB1208"/>
    <w:rsid w:val="00FB727C"/>
    <w:rsid w:val="00FC6679"/>
    <w:rsid w:val="00FC77A3"/>
    <w:rsid w:val="00FD6E2F"/>
    <w:rsid w:val="00FE07DE"/>
    <w:rsid w:val="00FE3683"/>
    <w:rsid w:val="00FE3C0C"/>
    <w:rsid w:val="284368C9"/>
    <w:rsid w:val="409A07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17"/>
    <w:qFormat/>
    <w:uiPriority w:val="99"/>
    <w:pPr>
      <w:keepNext/>
      <w:spacing w:before="240" w:after="60" w:line="240" w:lineRule="auto"/>
      <w:outlineLvl w:val="0"/>
    </w:pPr>
    <w:rPr>
      <w:rFonts w:ascii="Cambria" w:hAnsi="Cambria"/>
      <w:b/>
      <w:bCs/>
      <w:kern w:val="32"/>
      <w:sz w:val="32"/>
      <w:szCs w:val="32"/>
    </w:rPr>
  </w:style>
  <w:style w:type="paragraph" w:styleId="3">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page number"/>
    <w:basedOn w:val="4"/>
    <w:qFormat/>
    <w:uiPriority w:val="99"/>
    <w:rPr>
      <w:rFonts w:cs="Times New Roman"/>
    </w:rPr>
  </w:style>
  <w:style w:type="character" w:styleId="8">
    <w:name w:val="Strong"/>
    <w:basedOn w:val="4"/>
    <w:qFormat/>
    <w:uiPriority w:val="22"/>
    <w:rPr>
      <w:b/>
      <w:bCs/>
    </w:rPr>
  </w:style>
  <w:style w:type="paragraph" w:styleId="9">
    <w:name w:val="Balloon Text"/>
    <w:basedOn w:val="1"/>
    <w:link w:val="31"/>
    <w:semiHidden/>
    <w:unhideWhenUsed/>
    <w:uiPriority w:val="99"/>
    <w:pPr>
      <w:spacing w:after="0" w:line="240" w:lineRule="auto"/>
    </w:pPr>
    <w:rPr>
      <w:rFonts w:ascii="Tahoma" w:hAnsi="Tahoma" w:cs="Tahoma"/>
      <w:sz w:val="16"/>
      <w:szCs w:val="16"/>
    </w:rPr>
  </w:style>
  <w:style w:type="paragraph" w:styleId="10">
    <w:name w:val="header"/>
    <w:basedOn w:val="1"/>
    <w:link w:val="21"/>
    <w:uiPriority w:val="99"/>
    <w:pPr>
      <w:tabs>
        <w:tab w:val="center" w:pos="4153"/>
        <w:tab w:val="right" w:pos="8306"/>
      </w:tabs>
      <w:suppressAutoHyphens/>
      <w:spacing w:after="0" w:line="240" w:lineRule="auto"/>
      <w:jc w:val="both"/>
    </w:pPr>
    <w:rPr>
      <w:rFonts w:ascii="Tahoma" w:hAnsi="Tahoma"/>
      <w:sz w:val="20"/>
      <w:szCs w:val="20"/>
    </w:rPr>
  </w:style>
  <w:style w:type="paragraph" w:styleId="11">
    <w:name w:val="Title"/>
    <w:basedOn w:val="1"/>
    <w:link w:val="20"/>
    <w:qFormat/>
    <w:uiPriority w:val="99"/>
    <w:pPr>
      <w:keepNext/>
      <w:keepLines/>
      <w:suppressLineNumbers/>
      <w:suppressAutoHyphens/>
      <w:spacing w:after="60" w:line="240" w:lineRule="auto"/>
      <w:jc w:val="center"/>
      <w:outlineLvl w:val="0"/>
    </w:pPr>
    <w:rPr>
      <w:rFonts w:ascii="Arial" w:hAnsi="Arial"/>
      <w:b/>
      <w:caps/>
      <w:kern w:val="24"/>
      <w:sz w:val="26"/>
      <w:szCs w:val="20"/>
    </w:rPr>
  </w:style>
  <w:style w:type="paragraph" w:styleId="12">
    <w:name w:val="footer"/>
    <w:basedOn w:val="1"/>
    <w:link w:val="22"/>
    <w:qFormat/>
    <w:uiPriority w:val="99"/>
    <w:pPr>
      <w:tabs>
        <w:tab w:val="center" w:pos="4153"/>
        <w:tab w:val="right" w:pos="8306"/>
      </w:tabs>
      <w:suppressAutoHyphens/>
      <w:spacing w:after="0" w:line="240" w:lineRule="auto"/>
      <w:jc w:val="both"/>
    </w:pPr>
    <w:rPr>
      <w:rFonts w:ascii="Arial" w:hAnsi="Arial"/>
      <w:sz w:val="20"/>
      <w:szCs w:val="20"/>
    </w:rPr>
  </w:style>
  <w:style w:type="paragraph" w:styleId="13">
    <w:name w:val="Normal (Web)"/>
    <w:basedOn w:val="1"/>
    <w:qFormat/>
    <w:uiPriority w:val="99"/>
    <w:pPr>
      <w:spacing w:before="100" w:beforeAutospacing="1" w:after="100" w:afterAutospacing="1" w:line="240" w:lineRule="auto"/>
    </w:pPr>
    <w:rPr>
      <w:rFonts w:ascii="Times New Roman" w:hAnsi="Times New Roman"/>
      <w:sz w:val="24"/>
      <w:szCs w:val="24"/>
    </w:rPr>
  </w:style>
  <w:style w:type="paragraph" w:styleId="14">
    <w:name w:val="Subtitle"/>
    <w:basedOn w:val="1"/>
    <w:link w:val="23"/>
    <w:qFormat/>
    <w:uiPriority w:val="11"/>
    <w:pPr>
      <w:spacing w:after="0" w:line="240" w:lineRule="auto"/>
      <w:jc w:val="both"/>
    </w:pPr>
    <w:rPr>
      <w:rFonts w:ascii="Times New Roman" w:hAnsi="Times New Roman"/>
      <w:b/>
      <w:i/>
      <w:sz w:val="24"/>
      <w:szCs w:val="24"/>
      <w:lang w:val="zh-CN" w:eastAsia="en-US"/>
    </w:rPr>
  </w:style>
  <w:style w:type="paragraph" w:styleId="15">
    <w:name w:val="HTML Preformatted"/>
    <w:basedOn w:val="1"/>
    <w:link w:val="2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6">
    <w:name w:val="Table Grid"/>
    <w:basedOn w:val="5"/>
    <w:uiPriority w:val="3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1 Знак"/>
    <w:basedOn w:val="4"/>
    <w:link w:val="2"/>
    <w:uiPriority w:val="99"/>
    <w:rPr>
      <w:rFonts w:ascii="Cambria" w:hAnsi="Cambria" w:eastAsia="Times New Roman" w:cs="Times New Roman"/>
      <w:b/>
      <w:bCs/>
      <w:kern w:val="32"/>
      <w:sz w:val="32"/>
      <w:szCs w:val="32"/>
      <w:lang w:eastAsia="ru-RU"/>
    </w:rPr>
  </w:style>
  <w:style w:type="paragraph" w:customStyle="1" w:styleId="18">
    <w:name w:val="Раздел"/>
    <w:basedOn w:val="1"/>
    <w:next w:val="19"/>
    <w:uiPriority w:val="99"/>
    <w:pPr>
      <w:keepNext/>
      <w:numPr>
        <w:ilvl w:val="0"/>
        <w:numId w:val="1"/>
      </w:numPr>
      <w:suppressAutoHyphens/>
      <w:spacing w:before="120" w:after="120" w:line="240" w:lineRule="auto"/>
      <w:outlineLvl w:val="0"/>
    </w:pPr>
    <w:rPr>
      <w:rFonts w:ascii="Times New Roman" w:hAnsi="Times New Roman"/>
      <w:b/>
      <w:kern w:val="24"/>
      <w:szCs w:val="20"/>
      <w:lang w:eastAsia="en-US"/>
    </w:rPr>
  </w:style>
  <w:style w:type="paragraph" w:customStyle="1" w:styleId="19">
    <w:name w:val="Статья"/>
    <w:basedOn w:val="1"/>
    <w:uiPriority w:val="99"/>
    <w:pPr>
      <w:keepLines/>
      <w:numPr>
        <w:ilvl w:val="1"/>
        <w:numId w:val="1"/>
      </w:numPr>
      <w:tabs>
        <w:tab w:val="left" w:pos="720"/>
        <w:tab w:val="clear" w:pos="1288"/>
      </w:tabs>
      <w:suppressAutoHyphens/>
      <w:spacing w:after="60" w:line="240" w:lineRule="atLeast"/>
      <w:ind w:left="510"/>
      <w:jc w:val="both"/>
    </w:pPr>
    <w:rPr>
      <w:rFonts w:ascii="Times New Roman" w:hAnsi="Times New Roman"/>
      <w:kern w:val="24"/>
      <w:szCs w:val="20"/>
      <w:lang w:eastAsia="en-US"/>
    </w:rPr>
  </w:style>
  <w:style w:type="character" w:customStyle="1" w:styleId="20">
    <w:name w:val="Заголовок Знак"/>
    <w:basedOn w:val="4"/>
    <w:link w:val="11"/>
    <w:uiPriority w:val="99"/>
    <w:rPr>
      <w:rFonts w:ascii="Arial" w:hAnsi="Arial" w:eastAsia="Times New Roman" w:cs="Times New Roman"/>
      <w:b/>
      <w:caps/>
      <w:kern w:val="24"/>
      <w:sz w:val="26"/>
      <w:szCs w:val="20"/>
      <w:lang w:eastAsia="ru-RU"/>
    </w:rPr>
  </w:style>
  <w:style w:type="character" w:customStyle="1" w:styleId="21">
    <w:name w:val="Верхний колонтитул Знак"/>
    <w:basedOn w:val="4"/>
    <w:link w:val="10"/>
    <w:qFormat/>
    <w:uiPriority w:val="99"/>
    <w:rPr>
      <w:rFonts w:ascii="Tahoma" w:hAnsi="Tahoma" w:eastAsia="Times New Roman" w:cs="Times New Roman"/>
      <w:sz w:val="20"/>
      <w:szCs w:val="20"/>
      <w:lang w:eastAsia="ru-RU"/>
    </w:rPr>
  </w:style>
  <w:style w:type="character" w:customStyle="1" w:styleId="22">
    <w:name w:val="Нижний колонтитул Знак"/>
    <w:basedOn w:val="4"/>
    <w:link w:val="12"/>
    <w:qFormat/>
    <w:uiPriority w:val="99"/>
    <w:rPr>
      <w:rFonts w:ascii="Arial" w:hAnsi="Arial" w:eastAsia="Times New Roman" w:cs="Times New Roman"/>
      <w:sz w:val="20"/>
      <w:szCs w:val="20"/>
      <w:lang w:eastAsia="ru-RU"/>
    </w:rPr>
  </w:style>
  <w:style w:type="character" w:customStyle="1" w:styleId="23">
    <w:name w:val="Подзаголовок Знак"/>
    <w:basedOn w:val="4"/>
    <w:link w:val="14"/>
    <w:qFormat/>
    <w:uiPriority w:val="11"/>
    <w:rPr>
      <w:rFonts w:ascii="Times New Roman" w:hAnsi="Times New Roman" w:eastAsia="Times New Roman" w:cs="Times New Roman"/>
      <w:b/>
      <w:i/>
      <w:sz w:val="24"/>
      <w:szCs w:val="24"/>
      <w:lang w:val="zh-CN"/>
    </w:rPr>
  </w:style>
  <w:style w:type="character" w:customStyle="1" w:styleId="24">
    <w:name w:val="Стандартный HTML Знак"/>
    <w:basedOn w:val="4"/>
    <w:link w:val="15"/>
    <w:qFormat/>
    <w:uiPriority w:val="0"/>
    <w:rPr>
      <w:rFonts w:ascii="Courier New" w:hAnsi="Courier New" w:eastAsia="Times New Roman" w:cs="Courier New"/>
      <w:sz w:val="20"/>
      <w:szCs w:val="20"/>
      <w:lang w:eastAsia="ru-RU"/>
    </w:rPr>
  </w:style>
  <w:style w:type="character" w:customStyle="1" w:styleId="25">
    <w:name w:val="Заголовок 3 Знак"/>
    <w:basedOn w:val="4"/>
    <w:link w:val="3"/>
    <w:semiHidden/>
    <w:qFormat/>
    <w:uiPriority w:val="9"/>
    <w:rPr>
      <w:rFonts w:asciiTheme="majorHAnsi" w:hAnsiTheme="majorHAnsi" w:eastAsiaTheme="majorEastAsia" w:cstheme="majorBidi"/>
      <w:color w:val="1F4E79" w:themeColor="accent1" w:themeShade="80"/>
      <w:sz w:val="24"/>
      <w:szCs w:val="24"/>
      <w:lang w:eastAsia="ru-RU"/>
    </w:rPr>
  </w:style>
  <w:style w:type="paragraph" w:customStyle="1" w:styleId="26">
    <w:name w:val="HTML Top of Form"/>
    <w:basedOn w:val="1"/>
    <w:next w:val="1"/>
    <w:link w:val="27"/>
    <w:semiHidden/>
    <w:unhideWhenUsed/>
    <w:qFormat/>
    <w:uiPriority w:val="99"/>
    <w:pPr>
      <w:pBdr>
        <w:bottom w:val="single" w:color="auto" w:sz="6" w:space="1"/>
      </w:pBdr>
      <w:spacing w:after="0" w:line="240" w:lineRule="auto"/>
      <w:jc w:val="center"/>
    </w:pPr>
    <w:rPr>
      <w:rFonts w:ascii="Arial" w:hAnsi="Arial" w:cs="Arial"/>
      <w:vanish/>
      <w:sz w:val="16"/>
      <w:szCs w:val="16"/>
    </w:rPr>
  </w:style>
  <w:style w:type="character" w:customStyle="1" w:styleId="27">
    <w:name w:val="z-Начало формы Знак"/>
    <w:basedOn w:val="4"/>
    <w:link w:val="26"/>
    <w:semiHidden/>
    <w:qFormat/>
    <w:uiPriority w:val="99"/>
    <w:rPr>
      <w:rFonts w:ascii="Arial" w:hAnsi="Arial" w:eastAsia="Times New Roman" w:cs="Arial"/>
      <w:vanish/>
      <w:sz w:val="16"/>
      <w:szCs w:val="16"/>
      <w:lang w:eastAsia="ru-RU"/>
    </w:rPr>
  </w:style>
  <w:style w:type="paragraph" w:customStyle="1" w:styleId="28">
    <w:name w:val="HTML Bottom of Form"/>
    <w:basedOn w:val="1"/>
    <w:next w:val="1"/>
    <w:link w:val="29"/>
    <w:semiHidden/>
    <w:unhideWhenUsed/>
    <w:qFormat/>
    <w:uiPriority w:val="99"/>
    <w:pPr>
      <w:pBdr>
        <w:top w:val="single" w:color="auto" w:sz="6" w:space="1"/>
      </w:pBdr>
      <w:spacing w:after="0" w:line="240" w:lineRule="auto"/>
      <w:jc w:val="center"/>
    </w:pPr>
    <w:rPr>
      <w:rFonts w:ascii="Arial" w:hAnsi="Arial" w:cs="Arial"/>
      <w:vanish/>
      <w:sz w:val="16"/>
      <w:szCs w:val="16"/>
    </w:rPr>
  </w:style>
  <w:style w:type="character" w:customStyle="1" w:styleId="29">
    <w:name w:val="z-Конец формы Знак"/>
    <w:basedOn w:val="4"/>
    <w:link w:val="28"/>
    <w:semiHidden/>
    <w:qFormat/>
    <w:uiPriority w:val="99"/>
    <w:rPr>
      <w:rFonts w:ascii="Arial" w:hAnsi="Arial" w:eastAsia="Times New Roman" w:cs="Arial"/>
      <w:vanish/>
      <w:sz w:val="16"/>
      <w:szCs w:val="16"/>
      <w:lang w:eastAsia="ru-RU"/>
    </w:rPr>
  </w:style>
  <w:style w:type="paragraph" w:styleId="30">
    <w:name w:val="List Paragraph"/>
    <w:basedOn w:val="1"/>
    <w:qFormat/>
    <w:uiPriority w:val="34"/>
    <w:pPr>
      <w:ind w:left="720"/>
      <w:contextualSpacing/>
    </w:pPr>
  </w:style>
  <w:style w:type="character" w:customStyle="1" w:styleId="31">
    <w:name w:val="Текст выноски Знак"/>
    <w:basedOn w:val="4"/>
    <w:link w:val="9"/>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1481</Words>
  <Characters>8443</Characters>
  <Lines>70</Lines>
  <Paragraphs>19</Paragraphs>
  <TotalTime>2</TotalTime>
  <ScaleCrop>false</ScaleCrop>
  <LinksUpToDate>false</LinksUpToDate>
  <CharactersWithSpaces>9905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2023-02-14T13:34:00Z</dcterms:created>
  <dc:creator>z.safargalieva</dc:creator>
  <cp:lastModifiedBy>User</cp:lastModifiedBy>
  <cp:lastPrinted>2023-02-14T13:33:00Z</cp:lastPrinted>
  <dcterms:modified xsi:type="dcterms:W3CDTF">2024-12-25T04:40:55Z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A95CC9A4EBFE4373A15B660C0C590F72_13</vt:lpwstr>
  </property>
</Properties>
</file>